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984" w:firstLineChars="350"/>
        <w:rPr>
          <w:rFonts w:eastAsiaTheme="minorEastAsia"/>
          <w:b/>
          <w:sz w:val="28"/>
          <w:szCs w:val="28"/>
        </w:rPr>
      </w:pPr>
      <w:r>
        <w:rPr>
          <w:rFonts w:hint="eastAsia" w:eastAsiaTheme="minorEastAsia"/>
          <w:b/>
          <w:sz w:val="28"/>
          <w:szCs w:val="28"/>
        </w:rPr>
        <w:t>南昌大学科技学院共青校区学生定向阳光长跑方案</w:t>
      </w:r>
    </w:p>
    <w:p>
      <w:pPr>
        <w:spacing w:line="220" w:lineRule="atLeast"/>
        <w:ind w:firstLine="984" w:firstLineChars="350"/>
        <w:rPr>
          <w:rFonts w:eastAsiaTheme="minorEastAsia"/>
          <w:b/>
          <w:sz w:val="28"/>
          <w:szCs w:val="28"/>
        </w:rPr>
      </w:pP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为贯彻《中共中央、国务院关于加强青少年体育增强青少年体质的意见》（国办发[2012]53号）和《国务院办公厅关于强化学校体育促进学生身心健康全面发展的意见（国办发〔2016〕27号）》，进一步规范我院学生课外体育锻炼，体育教学部结合《高等学校体育工作基本标准》的要求和学院实际情况，以“天天锻炼、健康成长、终身受益”为目标，努力实现课堂教学与课外活动紧密结合、课堂教学与阳光体育运动紧密结合、课堂教学与体质健康达标紧密结合，切实加强我院体育工作，切合、延伸学院半军事化管理理念，有效提高大学生体质健康水平和体育锻炼意识，</w:t>
      </w:r>
      <w:r>
        <w:rPr>
          <w:rFonts w:hint="eastAsia" w:ascii="宋体" w:hAnsi="宋体" w:cs="宋体" w:eastAsiaTheme="minorEastAsia"/>
          <w:color w:val="auto"/>
          <w:sz w:val="28"/>
          <w:szCs w:val="28"/>
        </w:rPr>
        <w:t>经体育教学部、学工</w:t>
      </w:r>
      <w:r>
        <w:rPr>
          <w:rFonts w:hint="eastAsia" w:ascii="宋体" w:hAnsi="宋体" w:cs="宋体" w:eastAsiaTheme="minorEastAsia"/>
          <w:color w:val="auto"/>
          <w:sz w:val="28"/>
          <w:szCs w:val="28"/>
          <w:lang w:val="en-US" w:eastAsia="zh-CN"/>
        </w:rPr>
        <w:t>处</w:t>
      </w:r>
      <w:bookmarkStart w:id="0" w:name="_GoBack"/>
      <w:bookmarkEnd w:id="0"/>
      <w:r>
        <w:rPr>
          <w:rFonts w:hint="eastAsia" w:ascii="宋体" w:hAnsi="宋体" w:cs="宋体" w:eastAsiaTheme="minorEastAsia"/>
          <w:color w:val="auto"/>
          <w:sz w:val="28"/>
          <w:szCs w:val="28"/>
        </w:rPr>
        <w:t>、团委协商，以及对二年级学生app定向长跑的意见反馈和学院现有学生app定向长跑布点情况，鉴于二年级学生已上</w:t>
      </w:r>
      <w:r>
        <w:rPr>
          <w:rFonts w:hint="eastAsia" w:ascii="宋体" w:hAnsi="宋体" w:cs="宋体" w:eastAsiaTheme="minorEastAsia"/>
          <w:color w:val="auto"/>
          <w:sz w:val="28"/>
          <w:szCs w:val="28"/>
          <w:lang w:val="en-US" w:eastAsia="zh-CN"/>
        </w:rPr>
        <w:t>两周</w:t>
      </w:r>
      <w:r>
        <w:rPr>
          <w:rFonts w:hint="eastAsia" w:ascii="宋体" w:hAnsi="宋体" w:cs="宋体" w:eastAsiaTheme="minorEastAsia"/>
          <w:color w:val="auto"/>
          <w:sz w:val="28"/>
          <w:szCs w:val="28"/>
        </w:rPr>
        <w:t>体育课，</w:t>
      </w:r>
      <w:r>
        <w:rPr>
          <w:rFonts w:hint="eastAsia" w:ascii="宋体" w:hAnsi="宋体" w:cs="宋体" w:eastAsiaTheme="minorEastAsia"/>
          <w:sz w:val="28"/>
          <w:szCs w:val="28"/>
        </w:rPr>
        <w:t>本学期学生定向阳光长跑方案如下：</w:t>
      </w:r>
    </w:p>
    <w:p>
      <w:pPr>
        <w:tabs>
          <w:tab w:val="left" w:pos="480"/>
        </w:tabs>
        <w:spacing w:after="0" w:line="320" w:lineRule="exact"/>
        <w:outlineLvl w:val="0"/>
        <w:rPr>
          <w:rFonts w:ascii="宋体" w:hAnsi="宋体" w:cs="宋体" w:eastAsiaTheme="minorEastAsia"/>
          <w:b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480"/>
        </w:tabs>
        <w:spacing w:after="0" w:line="320" w:lineRule="exact"/>
        <w:ind w:firstLineChars="0"/>
        <w:outlineLvl w:val="0"/>
        <w:rPr>
          <w:rFonts w:ascii="宋体" w:hAnsi="宋体" w:cs="宋体" w:eastAsiaTheme="minorEastAsia"/>
          <w:b/>
          <w:sz w:val="28"/>
          <w:szCs w:val="28"/>
        </w:rPr>
      </w:pPr>
      <w:r>
        <w:rPr>
          <w:rFonts w:hint="eastAsia" w:ascii="宋体" w:hAnsi="宋体" w:cs="宋体" w:eastAsiaTheme="minorEastAsia"/>
          <w:b/>
          <w:sz w:val="28"/>
          <w:szCs w:val="28"/>
        </w:rPr>
        <w:t>参加对象</w:t>
      </w:r>
    </w:p>
    <w:p>
      <w:pPr>
        <w:tabs>
          <w:tab w:val="left" w:pos="480"/>
        </w:tabs>
        <w:spacing w:after="0" w:line="320" w:lineRule="exact"/>
        <w:ind w:firstLine="560" w:firstLineChars="200"/>
        <w:outlineLvl w:val="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我院在读的大一、大二全日制本科学生，重修体育课的学生也需参照执行。</w:t>
      </w:r>
    </w:p>
    <w:p>
      <w:pPr>
        <w:tabs>
          <w:tab w:val="left" w:pos="480"/>
        </w:tabs>
        <w:spacing w:after="0" w:line="320" w:lineRule="exact"/>
        <w:outlineLvl w:val="0"/>
        <w:rPr>
          <w:rFonts w:ascii="宋体" w:hAnsi="宋体" w:cs="宋体" w:eastAsiaTheme="minorEastAsia"/>
          <w:b/>
          <w:sz w:val="28"/>
          <w:szCs w:val="28"/>
        </w:rPr>
      </w:pPr>
      <w:r>
        <w:rPr>
          <w:rFonts w:hint="eastAsia" w:ascii="宋体" w:hAnsi="宋体" w:cs="宋体" w:eastAsiaTheme="minorEastAsia"/>
          <w:b/>
          <w:sz w:val="28"/>
          <w:szCs w:val="28"/>
        </w:rPr>
        <w:t>二、时间安排</w:t>
      </w:r>
    </w:p>
    <w:p>
      <w:pPr>
        <w:tabs>
          <w:tab w:val="left" w:pos="480"/>
        </w:tabs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1、学期时间段：每学期教学周内的16周时间。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2、具体时间：2</w:t>
      </w:r>
      <w:r>
        <w:rPr>
          <w:rFonts w:ascii="宋体" w:hAnsi="宋体" w:cs="宋体" w:eastAsiaTheme="minorEastAsia"/>
          <w:sz w:val="28"/>
          <w:szCs w:val="28"/>
        </w:rPr>
        <w:t>0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20</w:t>
      </w:r>
      <w:r>
        <w:rPr>
          <w:rFonts w:hint="eastAsia" w:ascii="宋体" w:hAnsi="宋体" w:cs="宋体" w:eastAsiaTheme="minorEastAsia"/>
          <w:sz w:val="28"/>
          <w:szCs w:val="28"/>
        </w:rPr>
        <w:t>年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9</w:t>
      </w:r>
      <w:r>
        <w:rPr>
          <w:rFonts w:hint="eastAsia" w:ascii="宋体" w:hAnsi="宋体" w:cs="宋体" w:eastAsiaTheme="minorEastAsia"/>
          <w:sz w:val="28"/>
          <w:szCs w:val="28"/>
        </w:rPr>
        <w:t>月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 w:eastAsiaTheme="minorEastAsia"/>
          <w:sz w:val="28"/>
          <w:szCs w:val="28"/>
        </w:rPr>
        <w:t>4日至</w:t>
      </w:r>
      <w:r>
        <w:rPr>
          <w:rFonts w:ascii="宋体" w:hAnsi="宋体" w:cs="宋体" w:eastAsiaTheme="minorEastAsia"/>
          <w:sz w:val="28"/>
          <w:szCs w:val="28"/>
        </w:rPr>
        <w:t>20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20</w:t>
      </w:r>
      <w:r>
        <w:rPr>
          <w:rFonts w:hint="eastAsia" w:ascii="宋体" w:hAnsi="宋体" w:cs="宋体" w:eastAsiaTheme="minorEastAsia"/>
          <w:sz w:val="28"/>
          <w:szCs w:val="28"/>
        </w:rPr>
        <w:t>年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12</w:t>
      </w:r>
      <w:r>
        <w:rPr>
          <w:rFonts w:hint="eastAsia" w:ascii="宋体" w:hAnsi="宋体" w:cs="宋体" w:eastAsiaTheme="minorEastAsia"/>
          <w:sz w:val="28"/>
          <w:szCs w:val="28"/>
        </w:rPr>
        <w:t>月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20</w:t>
      </w:r>
      <w:r>
        <w:rPr>
          <w:rFonts w:hint="eastAsia" w:ascii="宋体" w:hAnsi="宋体" w:cs="宋体" w:eastAsiaTheme="minorEastAsia"/>
          <w:sz w:val="28"/>
          <w:szCs w:val="28"/>
        </w:rPr>
        <w:t>日6：00至22：00，晨跑时间为6：00至8：15</w:t>
      </w:r>
    </w:p>
    <w:p>
      <w:pPr>
        <w:tabs>
          <w:tab w:val="left" w:pos="480"/>
        </w:tabs>
        <w:spacing w:after="0" w:line="320" w:lineRule="exact"/>
        <w:outlineLvl w:val="0"/>
        <w:rPr>
          <w:rFonts w:ascii="宋体" w:hAnsi="宋体" w:cs="宋体" w:eastAsiaTheme="minorEastAsia"/>
          <w:b/>
          <w:sz w:val="28"/>
          <w:szCs w:val="28"/>
        </w:rPr>
      </w:pPr>
      <w:r>
        <w:rPr>
          <w:rFonts w:hint="eastAsia" w:ascii="宋体" w:hAnsi="宋体" w:cs="宋体" w:eastAsiaTheme="minorEastAsia"/>
          <w:b/>
          <w:sz w:val="28"/>
          <w:szCs w:val="28"/>
        </w:rPr>
        <w:t>三、锻炼内容、方法与要求</w:t>
      </w:r>
    </w:p>
    <w:p>
      <w:pPr>
        <w:tabs>
          <w:tab w:val="left" w:pos="480"/>
        </w:tabs>
        <w:spacing w:after="0" w:line="320" w:lineRule="exact"/>
        <w:ind w:firstLine="560" w:firstLineChars="200"/>
        <w:outlineLvl w:val="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1、定向阳光长跑</w:t>
      </w:r>
    </w:p>
    <w:p>
      <w:pPr>
        <w:pStyle w:val="21"/>
        <w:spacing w:line="320" w:lineRule="exact"/>
        <w:ind w:firstLine="560" w:firstLineChars="200"/>
        <w:rPr>
          <w:rFonts w:ascii="宋体" w:hAnsi="宋体" w:cs="宋体" w:eastAsiaTheme="minorEastAsia"/>
          <w:kern w:val="0"/>
          <w:sz w:val="28"/>
          <w:szCs w:val="28"/>
        </w:rPr>
      </w:pPr>
      <w:r>
        <w:rPr>
          <w:rFonts w:hint="eastAsia" w:ascii="宋体" w:hAnsi="宋体" w:cs="宋体" w:eastAsiaTheme="minorEastAsia"/>
          <w:kern w:val="0"/>
          <w:sz w:val="28"/>
          <w:szCs w:val="28"/>
        </w:rPr>
        <w:t>2、方法：在校园区域，登陆APP“高校体育”，点击开始跑步后，系统自动在校园内生成感应点位，沿着感应点位的路线跑,至少经过2个途径点位(绿色点)和1个必经点位(红色点)，直至在规定时间完成本次跑步任务，并保存成绩。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3、要求：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（1）男学生须完成</w:t>
      </w:r>
      <w:r>
        <w:rPr>
          <w:rFonts w:ascii="宋体" w:hAnsi="宋体" w:cs="宋体" w:eastAsiaTheme="minorEastAsia"/>
          <w:sz w:val="28"/>
          <w:szCs w:val="28"/>
        </w:rPr>
        <w:t>90</w:t>
      </w:r>
      <w:r>
        <w:rPr>
          <w:rFonts w:hint="eastAsia" w:ascii="宋体" w:hAnsi="宋体" w:cs="宋体" w:eastAsiaTheme="minorEastAsia"/>
          <w:sz w:val="28"/>
          <w:szCs w:val="28"/>
        </w:rPr>
        <w:t>公里与6</w:t>
      </w:r>
      <w:r>
        <w:rPr>
          <w:rFonts w:ascii="宋体" w:hAnsi="宋体" w:cs="宋体" w:eastAsiaTheme="minorEastAsia"/>
          <w:sz w:val="28"/>
          <w:szCs w:val="28"/>
        </w:rPr>
        <w:t>0</w:t>
      </w:r>
      <w:r>
        <w:rPr>
          <w:rFonts w:hint="eastAsia" w:ascii="宋体" w:hAnsi="宋体" w:cs="宋体" w:eastAsiaTheme="minorEastAsia"/>
          <w:sz w:val="28"/>
          <w:szCs w:val="28"/>
        </w:rPr>
        <w:t>次有效次数</w:t>
      </w:r>
      <w:r>
        <w:rPr>
          <w:rFonts w:hint="eastAsia" w:ascii="宋体" w:hAnsi="宋体" w:cs="宋体" w:eastAsiaTheme="minorEastAsia"/>
          <w:sz w:val="28"/>
          <w:szCs w:val="28"/>
          <w:lang w:eastAsia="zh-CN"/>
        </w:rPr>
        <w:t>（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大一男生75公里，50次有效次数）</w:t>
      </w:r>
      <w:r>
        <w:rPr>
          <w:rFonts w:hint="eastAsia" w:ascii="宋体" w:hAnsi="宋体" w:cs="宋体" w:eastAsiaTheme="minorEastAsia"/>
          <w:sz w:val="28"/>
          <w:szCs w:val="28"/>
        </w:rPr>
        <w:t>，女学生须完成</w:t>
      </w:r>
      <w:r>
        <w:rPr>
          <w:rFonts w:ascii="宋体" w:hAnsi="宋体" w:cs="宋体" w:eastAsiaTheme="minorEastAsia"/>
          <w:sz w:val="28"/>
          <w:szCs w:val="28"/>
        </w:rPr>
        <w:t>75</w:t>
      </w:r>
      <w:r>
        <w:rPr>
          <w:rFonts w:hint="eastAsia" w:ascii="宋体" w:hAnsi="宋体" w:cs="宋体" w:eastAsiaTheme="minorEastAsia"/>
          <w:sz w:val="28"/>
          <w:szCs w:val="28"/>
        </w:rPr>
        <w:t>公里与5</w:t>
      </w:r>
      <w:r>
        <w:rPr>
          <w:rFonts w:ascii="宋体" w:hAnsi="宋体" w:cs="宋体" w:eastAsiaTheme="minorEastAsia"/>
          <w:sz w:val="28"/>
          <w:szCs w:val="28"/>
        </w:rPr>
        <w:t>0</w:t>
      </w:r>
      <w:r>
        <w:rPr>
          <w:rFonts w:hint="eastAsia" w:ascii="宋体" w:hAnsi="宋体" w:cs="宋体" w:eastAsiaTheme="minorEastAsia"/>
          <w:sz w:val="28"/>
          <w:szCs w:val="28"/>
        </w:rPr>
        <w:t>次有效次数</w:t>
      </w:r>
      <w:r>
        <w:rPr>
          <w:rFonts w:hint="eastAsia" w:ascii="宋体" w:hAnsi="宋体" w:cs="宋体" w:eastAsiaTheme="minorEastAsia"/>
          <w:sz w:val="28"/>
          <w:szCs w:val="28"/>
          <w:lang w:eastAsia="zh-CN"/>
        </w:rPr>
        <w:t>（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大一女生60公里，45次有效次数）</w:t>
      </w:r>
      <w:r>
        <w:rPr>
          <w:rFonts w:hint="eastAsia" w:ascii="宋体" w:hAnsi="宋体" w:cs="宋体" w:eastAsiaTheme="minorEastAsia"/>
          <w:sz w:val="28"/>
          <w:szCs w:val="28"/>
        </w:rPr>
        <w:t>的目标，根据实际有效公里数与有效次数给予体育课成绩评定。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（2）男、女学生须要完成30公里2</w:t>
      </w:r>
      <w:r>
        <w:rPr>
          <w:rFonts w:ascii="宋体" w:hAnsi="宋体" w:cs="宋体" w:eastAsiaTheme="minorEastAsia"/>
          <w:sz w:val="28"/>
          <w:szCs w:val="28"/>
        </w:rPr>
        <w:t>0</w:t>
      </w:r>
      <w:r>
        <w:rPr>
          <w:rFonts w:hint="eastAsia" w:ascii="宋体" w:hAnsi="宋体" w:cs="宋体" w:eastAsiaTheme="minorEastAsia"/>
          <w:sz w:val="28"/>
          <w:szCs w:val="28"/>
        </w:rPr>
        <w:t>次有效次数的晨跑目标，按学院半军事化管理要求执行。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（3）男、女学生晨跑完成</w:t>
      </w:r>
      <w:r>
        <w:rPr>
          <w:rFonts w:ascii="宋体" w:hAnsi="宋体" w:cs="宋体" w:eastAsiaTheme="minorEastAsia"/>
          <w:sz w:val="28"/>
          <w:szCs w:val="28"/>
        </w:rPr>
        <w:t>18</w:t>
      </w:r>
      <w:r>
        <w:rPr>
          <w:rFonts w:hint="eastAsia" w:ascii="宋体" w:hAnsi="宋体" w:cs="宋体" w:eastAsiaTheme="minorEastAsia"/>
          <w:sz w:val="28"/>
          <w:szCs w:val="28"/>
        </w:rPr>
        <w:t>公里与</w:t>
      </w:r>
      <w:r>
        <w:rPr>
          <w:rFonts w:ascii="宋体" w:hAnsi="宋体" w:cs="宋体" w:eastAsiaTheme="minorEastAsia"/>
          <w:sz w:val="28"/>
          <w:szCs w:val="28"/>
        </w:rPr>
        <w:t>12</w:t>
      </w:r>
      <w:r>
        <w:rPr>
          <w:rFonts w:hint="eastAsia" w:ascii="宋体" w:hAnsi="宋体" w:cs="宋体" w:eastAsiaTheme="minorEastAsia"/>
          <w:sz w:val="28"/>
          <w:szCs w:val="28"/>
        </w:rPr>
        <w:t>次有效次数，同时整学期男生完成</w:t>
      </w:r>
      <w:r>
        <w:rPr>
          <w:rFonts w:ascii="宋体" w:hAnsi="宋体" w:cs="宋体" w:eastAsiaTheme="minorEastAsia"/>
          <w:sz w:val="28"/>
          <w:szCs w:val="28"/>
        </w:rPr>
        <w:t>60</w:t>
      </w:r>
      <w:r>
        <w:rPr>
          <w:rFonts w:hint="eastAsia" w:ascii="宋体" w:hAnsi="宋体" w:cs="宋体" w:eastAsiaTheme="minorEastAsia"/>
          <w:sz w:val="28"/>
          <w:szCs w:val="28"/>
        </w:rPr>
        <w:t>公里与</w:t>
      </w:r>
      <w:r>
        <w:rPr>
          <w:rFonts w:ascii="宋体" w:hAnsi="宋体" w:cs="宋体" w:eastAsiaTheme="minorEastAsia"/>
          <w:sz w:val="28"/>
          <w:szCs w:val="28"/>
        </w:rPr>
        <w:t>40</w:t>
      </w:r>
      <w:r>
        <w:rPr>
          <w:rFonts w:hint="eastAsia" w:ascii="宋体" w:hAnsi="宋体" w:cs="宋体" w:eastAsiaTheme="minorEastAsia"/>
          <w:sz w:val="28"/>
          <w:szCs w:val="28"/>
        </w:rPr>
        <w:t>次有效次数，女学生须完成</w:t>
      </w:r>
      <w:r>
        <w:rPr>
          <w:rFonts w:ascii="宋体" w:hAnsi="宋体" w:cs="宋体" w:eastAsiaTheme="minorEastAsia"/>
          <w:sz w:val="28"/>
          <w:szCs w:val="28"/>
        </w:rPr>
        <w:t>45</w:t>
      </w:r>
      <w:r>
        <w:rPr>
          <w:rFonts w:hint="eastAsia" w:ascii="宋体" w:hAnsi="宋体" w:cs="宋体" w:eastAsiaTheme="minorEastAsia"/>
          <w:sz w:val="28"/>
          <w:szCs w:val="28"/>
        </w:rPr>
        <w:t>公里与</w:t>
      </w:r>
      <w:r>
        <w:rPr>
          <w:rFonts w:ascii="宋体" w:hAnsi="宋体" w:cs="宋体" w:eastAsiaTheme="minorEastAsia"/>
          <w:sz w:val="28"/>
          <w:szCs w:val="28"/>
        </w:rPr>
        <w:t>30</w:t>
      </w:r>
      <w:r>
        <w:rPr>
          <w:rFonts w:hint="eastAsia" w:ascii="宋体" w:hAnsi="宋体" w:cs="宋体" w:eastAsiaTheme="minorEastAsia"/>
          <w:sz w:val="28"/>
          <w:szCs w:val="28"/>
        </w:rPr>
        <w:t>次有效次数开始评定学生体育课期末素质成绩。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（</w:t>
      </w:r>
      <w:r>
        <w:rPr>
          <w:rFonts w:ascii="宋体" w:hAnsi="宋体" w:cs="宋体" w:eastAsiaTheme="minorEastAsia"/>
          <w:sz w:val="28"/>
          <w:szCs w:val="28"/>
        </w:rPr>
        <w:t>4</w:t>
      </w:r>
      <w:r>
        <w:rPr>
          <w:rFonts w:hint="eastAsia" w:ascii="宋体" w:hAnsi="宋体" w:cs="宋体" w:eastAsiaTheme="minorEastAsia"/>
          <w:sz w:val="28"/>
          <w:szCs w:val="28"/>
        </w:rPr>
        <w:t>）</w:t>
      </w:r>
      <w:r>
        <w:rPr>
          <w:rFonts w:ascii="宋体" w:hAnsi="宋体" w:cs="宋体" w:eastAsiaTheme="minorEastAsia"/>
          <w:sz w:val="28"/>
          <w:szCs w:val="28"/>
        </w:rPr>
        <w:t>男</w:t>
      </w:r>
      <w:r>
        <w:rPr>
          <w:rFonts w:hint="eastAsia" w:ascii="宋体" w:hAnsi="宋体" w:cs="宋体" w:eastAsiaTheme="minorEastAsia"/>
          <w:sz w:val="28"/>
          <w:szCs w:val="28"/>
        </w:rPr>
        <w:t>、女</w:t>
      </w:r>
      <w:r>
        <w:rPr>
          <w:rFonts w:ascii="宋体" w:hAnsi="宋体" w:cs="宋体" w:eastAsiaTheme="minorEastAsia"/>
          <w:sz w:val="28"/>
          <w:szCs w:val="28"/>
        </w:rPr>
        <w:t>生单次跑步1.5公里</w:t>
      </w:r>
      <w:r>
        <w:rPr>
          <w:rFonts w:hint="eastAsia" w:ascii="宋体" w:hAnsi="宋体" w:cs="宋体" w:eastAsiaTheme="minorEastAsia"/>
          <w:sz w:val="28"/>
          <w:szCs w:val="28"/>
        </w:rPr>
        <w:t>，</w:t>
      </w:r>
      <w:r>
        <w:rPr>
          <w:rFonts w:ascii="宋体" w:hAnsi="宋体" w:cs="宋体" w:eastAsiaTheme="minorEastAsia"/>
          <w:sz w:val="28"/>
          <w:szCs w:val="28"/>
        </w:rPr>
        <w:t>每天</w:t>
      </w:r>
      <w:r>
        <w:rPr>
          <w:rFonts w:hint="eastAsia" w:ascii="宋体" w:hAnsi="宋体" w:cs="宋体" w:eastAsiaTheme="minorEastAsia"/>
          <w:sz w:val="28"/>
          <w:szCs w:val="28"/>
        </w:rPr>
        <w:t>只记录一次有效</w:t>
      </w:r>
      <w:r>
        <w:rPr>
          <w:rFonts w:ascii="宋体" w:hAnsi="宋体" w:cs="宋体" w:eastAsiaTheme="minorEastAsia"/>
          <w:sz w:val="28"/>
          <w:szCs w:val="28"/>
        </w:rPr>
        <w:t>成绩。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（</w:t>
      </w:r>
      <w:r>
        <w:rPr>
          <w:rFonts w:ascii="宋体" w:hAnsi="宋体" w:cs="宋体" w:eastAsiaTheme="minorEastAsia"/>
          <w:sz w:val="28"/>
          <w:szCs w:val="28"/>
        </w:rPr>
        <w:t>5</w:t>
      </w:r>
      <w:r>
        <w:rPr>
          <w:rFonts w:hint="eastAsia" w:ascii="宋体" w:hAnsi="宋体" w:cs="宋体" w:eastAsiaTheme="minorEastAsia"/>
          <w:sz w:val="28"/>
          <w:szCs w:val="28"/>
        </w:rPr>
        <w:t>）</w:t>
      </w:r>
      <w:r>
        <w:rPr>
          <w:rFonts w:ascii="宋体" w:hAnsi="宋体" w:cs="宋体" w:eastAsiaTheme="minorEastAsia"/>
          <w:sz w:val="28"/>
          <w:szCs w:val="28"/>
        </w:rPr>
        <w:t>男</w:t>
      </w:r>
      <w:r>
        <w:rPr>
          <w:rFonts w:hint="eastAsia" w:ascii="宋体" w:hAnsi="宋体" w:cs="宋体" w:eastAsiaTheme="minorEastAsia"/>
          <w:sz w:val="28"/>
          <w:szCs w:val="28"/>
        </w:rPr>
        <w:t>、女</w:t>
      </w:r>
      <w:r>
        <w:rPr>
          <w:rFonts w:ascii="宋体" w:hAnsi="宋体" w:cs="宋体" w:eastAsiaTheme="minorEastAsia"/>
          <w:sz w:val="28"/>
          <w:szCs w:val="28"/>
        </w:rPr>
        <w:t>生单次跑步1.5公里</w:t>
      </w:r>
      <w:r>
        <w:rPr>
          <w:rFonts w:hint="eastAsia" w:ascii="宋体" w:hAnsi="宋体" w:cs="宋体" w:eastAsiaTheme="minorEastAsia"/>
          <w:sz w:val="28"/>
          <w:szCs w:val="28"/>
        </w:rPr>
        <w:t>，男学生须在1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 w:eastAsiaTheme="minorEastAsia"/>
          <w:sz w:val="28"/>
          <w:szCs w:val="28"/>
        </w:rPr>
        <w:t>分钟内完成方为有效成绩，女学生须在</w:t>
      </w:r>
      <w:r>
        <w:rPr>
          <w:rFonts w:ascii="宋体" w:hAnsi="宋体" w:cs="宋体" w:eastAsiaTheme="minorEastAsia"/>
          <w:sz w:val="28"/>
          <w:szCs w:val="28"/>
        </w:rPr>
        <w:t>1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 w:eastAsiaTheme="minorEastAsia"/>
          <w:sz w:val="28"/>
          <w:szCs w:val="28"/>
        </w:rPr>
        <w:t>分钟内完成方为有效成绩。</w:t>
      </w:r>
    </w:p>
    <w:p>
      <w:pPr>
        <w:spacing w:after="0" w:line="320" w:lineRule="exact"/>
        <w:ind w:firstLine="280" w:firstLineChars="100"/>
        <w:rPr>
          <w:rFonts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（</w:t>
      </w:r>
      <w:r>
        <w:rPr>
          <w:rFonts w:ascii="宋体" w:hAnsi="宋体" w:cs="宋体" w:eastAsiaTheme="minorEastAsia"/>
          <w:sz w:val="28"/>
          <w:szCs w:val="28"/>
        </w:rPr>
        <w:t>6</w:t>
      </w:r>
      <w:r>
        <w:rPr>
          <w:rFonts w:hint="eastAsia" w:ascii="宋体" w:hAnsi="宋体" w:cs="宋体" w:eastAsiaTheme="minorEastAsia"/>
          <w:sz w:val="28"/>
          <w:szCs w:val="28"/>
        </w:rPr>
        <w:t>）为进一步拓展学生第二课堂学习内容，鼓励学生积极参与各类体育活动，对参加院运动队学生给予相应的减免。</w:t>
      </w:r>
      <w:r>
        <w:rPr>
          <w:rFonts w:hint="eastAsia" w:eastAsiaTheme="minorEastAsia"/>
          <w:sz w:val="28"/>
          <w:szCs w:val="28"/>
        </w:rPr>
        <w:t>每学期减免次数不能超过</w:t>
      </w:r>
      <w:r>
        <w:rPr>
          <w:rFonts w:eastAsiaTheme="minorEastAsia"/>
          <w:sz w:val="28"/>
          <w:szCs w:val="28"/>
        </w:rPr>
        <w:t>15</w:t>
      </w:r>
      <w:r>
        <w:rPr>
          <w:rFonts w:hint="eastAsia" w:eastAsiaTheme="minorEastAsia"/>
          <w:sz w:val="28"/>
          <w:szCs w:val="28"/>
        </w:rPr>
        <w:t>次，需体育教学部审批。</w:t>
      </w:r>
    </w:p>
    <w:p>
      <w:pPr>
        <w:spacing w:after="0" w:line="320" w:lineRule="exact"/>
        <w:rPr>
          <w:rFonts w:ascii="宋体" w:hAnsi="宋体" w:cs="宋体" w:eastAsiaTheme="minorEastAsia"/>
          <w:b/>
          <w:sz w:val="28"/>
          <w:szCs w:val="28"/>
        </w:rPr>
      </w:pPr>
    </w:p>
    <w:p>
      <w:pPr>
        <w:spacing w:after="0" w:line="320" w:lineRule="exact"/>
        <w:rPr>
          <w:rFonts w:ascii="宋体" w:hAnsi="宋体" w:cs="宋体" w:eastAsiaTheme="minorEastAsia"/>
          <w:b/>
          <w:sz w:val="28"/>
          <w:szCs w:val="28"/>
        </w:rPr>
      </w:pPr>
      <w:r>
        <w:rPr>
          <w:rFonts w:hint="eastAsia" w:ascii="宋体" w:hAnsi="宋体" w:cs="宋体" w:eastAsiaTheme="minorEastAsia"/>
          <w:b/>
          <w:sz w:val="28"/>
          <w:szCs w:val="28"/>
        </w:rPr>
        <w:t>四、学生男、女定向阳光长跑，占体育课素质分30分，其评分标准如下：</w:t>
      </w:r>
    </w:p>
    <w:p>
      <w:pPr>
        <w:spacing w:after="0" w:line="320" w:lineRule="exact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 xml:space="preserve"> </w:t>
      </w:r>
      <w:r>
        <w:rPr>
          <w:rFonts w:ascii="宋体" w:hAnsi="宋体" w:cs="宋体" w:eastAsiaTheme="minorEastAsia"/>
          <w:sz w:val="28"/>
          <w:szCs w:val="28"/>
        </w:rPr>
        <w:t xml:space="preserve">      </w:t>
      </w:r>
      <w:r>
        <w:rPr>
          <w:rFonts w:hint="eastAsia" w:ascii="宋体" w:hAnsi="宋体" w:cs="宋体" w:eastAsiaTheme="minorEastAsia"/>
          <w:sz w:val="28"/>
          <w:szCs w:val="28"/>
        </w:rPr>
        <w:t xml:space="preserve">男生 </w:t>
      </w:r>
      <w:r>
        <w:rPr>
          <w:rFonts w:ascii="宋体" w:hAnsi="宋体" w:cs="宋体" w:eastAsiaTheme="minorEastAsia"/>
          <w:sz w:val="28"/>
          <w:szCs w:val="28"/>
        </w:rPr>
        <w:t xml:space="preserve">                </w:t>
      </w:r>
      <w:r>
        <w:rPr>
          <w:rFonts w:hint="eastAsia" w:ascii="宋体" w:hAnsi="宋体" w:cs="宋体" w:eastAsiaTheme="minorEastAsia"/>
          <w:sz w:val="28"/>
          <w:szCs w:val="28"/>
        </w:rPr>
        <w:t>女生</w:t>
      </w:r>
    </w:p>
    <w:p>
      <w:pPr>
        <w:spacing w:after="0" w:line="320" w:lineRule="exact"/>
        <w:ind w:left="220" w:leftChars="100"/>
        <w:rPr>
          <w:rFonts w:ascii="宋体" w:hAnsi="宋体" w:cs="宋体" w:eastAsiaTheme="minorEastAsia"/>
          <w:sz w:val="28"/>
          <w:szCs w:val="28"/>
        </w:rPr>
      </w:pPr>
      <w:r>
        <w:rPr>
          <w:rFonts w:ascii="宋体" w:hAnsi="宋体" w:cs="宋体" w:eastAsiaTheme="minorEastAsia"/>
          <w:sz w:val="28"/>
          <w:szCs w:val="28"/>
        </w:rPr>
        <w:t>90公里以上（含）   75</w:t>
      </w:r>
      <w:r>
        <w:rPr>
          <w:rFonts w:hint="eastAsia" w:ascii="宋体" w:hAnsi="宋体" w:cs="宋体" w:eastAsiaTheme="minorEastAsia"/>
          <w:sz w:val="28"/>
          <w:szCs w:val="28"/>
        </w:rPr>
        <w:t>公里以上（含）</w:t>
      </w:r>
      <w:r>
        <w:rPr>
          <w:rFonts w:ascii="宋体" w:hAnsi="宋体" w:cs="宋体" w:eastAsiaTheme="minorEastAsia"/>
          <w:sz w:val="28"/>
          <w:szCs w:val="28"/>
        </w:rPr>
        <w:t xml:space="preserve">       </w:t>
      </w:r>
      <w:r>
        <w:rPr>
          <w:rFonts w:hint="eastAsia" w:ascii="宋体" w:hAnsi="宋体" w:cs="宋体" w:eastAsiaTheme="minorEastAsia"/>
          <w:sz w:val="28"/>
          <w:szCs w:val="28"/>
        </w:rPr>
        <w:t xml:space="preserve"> </w:t>
      </w:r>
      <w:r>
        <w:rPr>
          <w:rFonts w:ascii="宋体" w:hAnsi="宋体" w:cs="宋体" w:eastAsiaTheme="minorEastAsia"/>
          <w:sz w:val="28"/>
          <w:szCs w:val="28"/>
        </w:rPr>
        <w:t>30分</w:t>
      </w:r>
      <w:r>
        <w:rPr>
          <w:rFonts w:hint="eastAsia" w:ascii="宋体" w:hAnsi="宋体" w:cs="宋体" w:eastAsiaTheme="minorEastAsia"/>
          <w:sz w:val="28"/>
          <w:szCs w:val="28"/>
        </w:rPr>
        <w:t xml:space="preserve"> </w:t>
      </w:r>
      <w:r>
        <w:rPr>
          <w:rFonts w:ascii="宋体" w:hAnsi="宋体" w:cs="宋体" w:eastAsiaTheme="minorEastAsia"/>
          <w:sz w:val="28"/>
          <w:szCs w:val="28"/>
        </w:rPr>
        <w:t xml:space="preserve">           </w:t>
      </w:r>
      <w:r>
        <w:rPr>
          <w:rFonts w:ascii="宋体" w:hAnsi="宋体" w:cs="宋体" w:eastAsiaTheme="minorEastAsia"/>
          <w:sz w:val="28"/>
          <w:szCs w:val="28"/>
        </w:rPr>
        <w:br w:type="textWrapping"/>
      </w:r>
      <w:r>
        <w:rPr>
          <w:rFonts w:ascii="宋体" w:hAnsi="宋体" w:cs="宋体" w:eastAsiaTheme="minorEastAsia"/>
          <w:sz w:val="28"/>
          <w:szCs w:val="28"/>
        </w:rPr>
        <w:t>60公里以上（含）      45</w:t>
      </w:r>
      <w:r>
        <w:rPr>
          <w:rFonts w:hint="eastAsia" w:ascii="宋体" w:hAnsi="宋体" w:cs="宋体" w:eastAsiaTheme="minorEastAsia"/>
          <w:sz w:val="28"/>
          <w:szCs w:val="28"/>
        </w:rPr>
        <w:t>公里以上（含）</w:t>
      </w:r>
      <w:r>
        <w:rPr>
          <w:rFonts w:ascii="宋体" w:hAnsi="宋体" w:cs="宋体" w:eastAsiaTheme="minorEastAsia"/>
          <w:sz w:val="28"/>
          <w:szCs w:val="28"/>
        </w:rPr>
        <w:t>      18分</w:t>
      </w:r>
    </w:p>
    <w:p>
      <w:pPr>
        <w:spacing w:after="0" w:line="320" w:lineRule="exact"/>
        <w:ind w:left="220" w:leftChars="1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6</w:t>
      </w:r>
      <w:r>
        <w:rPr>
          <w:rFonts w:ascii="宋体" w:hAnsi="宋体" w:cs="宋体" w:eastAsiaTheme="minorEastAsia"/>
          <w:sz w:val="28"/>
          <w:szCs w:val="28"/>
        </w:rPr>
        <w:t>0</w:t>
      </w:r>
      <w:r>
        <w:rPr>
          <w:rFonts w:hint="eastAsia" w:ascii="宋体" w:hAnsi="宋体" w:cs="宋体" w:eastAsiaTheme="minorEastAsia"/>
          <w:sz w:val="28"/>
          <w:szCs w:val="28"/>
        </w:rPr>
        <w:t xml:space="preserve">公里以下 </w:t>
      </w:r>
      <w:r>
        <w:rPr>
          <w:rFonts w:ascii="宋体" w:hAnsi="宋体" w:cs="宋体" w:eastAsiaTheme="minorEastAsia"/>
          <w:sz w:val="28"/>
          <w:szCs w:val="28"/>
        </w:rPr>
        <w:t xml:space="preserve">           45</w:t>
      </w:r>
      <w:r>
        <w:rPr>
          <w:rFonts w:hint="eastAsia" w:ascii="宋体" w:hAnsi="宋体" w:cs="宋体" w:eastAsiaTheme="minorEastAsia"/>
          <w:sz w:val="28"/>
          <w:szCs w:val="28"/>
        </w:rPr>
        <w:t xml:space="preserve">公里以下 </w:t>
      </w:r>
      <w:r>
        <w:rPr>
          <w:rFonts w:ascii="宋体" w:hAnsi="宋体" w:cs="宋体" w:eastAsiaTheme="minorEastAsia"/>
          <w:sz w:val="28"/>
          <w:szCs w:val="28"/>
        </w:rPr>
        <w:t xml:space="preserve">       0</w:t>
      </w:r>
      <w:r>
        <w:rPr>
          <w:rFonts w:hint="eastAsia" w:ascii="宋体" w:hAnsi="宋体" w:cs="宋体" w:eastAsiaTheme="minorEastAsia"/>
          <w:sz w:val="28"/>
          <w:szCs w:val="28"/>
        </w:rPr>
        <w:t>分（体育课成绩）</w:t>
      </w:r>
    </w:p>
    <w:p>
      <w:pPr>
        <w:spacing w:after="0" w:line="320" w:lineRule="exact"/>
        <w:ind w:firstLine="560" w:firstLineChars="200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 w:eastAsiaTheme="minorEastAsia"/>
          <w:sz w:val="28"/>
          <w:szCs w:val="28"/>
        </w:rPr>
        <w:t>学生完成晨跑次数都可作为体育课素质成绩</w:t>
      </w:r>
      <w:r>
        <w:rPr>
          <w:rFonts w:hint="eastAsia" w:ascii="宋体" w:hAnsi="宋体" w:cs="宋体" w:eastAsiaTheme="minorEastAsia"/>
          <w:sz w:val="28"/>
          <w:szCs w:val="28"/>
          <w:lang w:eastAsia="zh-CN"/>
        </w:rPr>
        <w:t>，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大一学生参照新的评分标准。</w:t>
      </w:r>
    </w:p>
    <w:p>
      <w:pPr>
        <w:spacing w:after="0" w:line="320" w:lineRule="exact"/>
        <w:rPr>
          <w:rFonts w:ascii="宋体" w:hAnsi="宋体" w:cs="宋体" w:eastAsiaTheme="minorEastAsia"/>
          <w:b/>
          <w:sz w:val="28"/>
          <w:szCs w:val="28"/>
        </w:rPr>
      </w:pPr>
      <w:r>
        <w:rPr>
          <w:rFonts w:hint="eastAsia" w:ascii="宋体" w:hAnsi="宋体" w:cs="宋体" w:eastAsiaTheme="minorEastAsia"/>
          <w:b/>
          <w:sz w:val="28"/>
          <w:szCs w:val="28"/>
        </w:rPr>
        <w:t>五、管理方式：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1、体育教学部教师要负责指导、检查学生下载定向跑步app软件情况，指导学生如何按线路跑出有效成绩。课上提醒学生按时完成定向跑步任务，期末按要求给学生评分。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2、学工、团委要定时对学生定向晨跑次数了解、掌握，提醒、督促学生按时完成30公里定向晨跑。</w:t>
      </w:r>
    </w:p>
    <w:p>
      <w:pPr>
        <w:spacing w:after="0" w:line="320" w:lineRule="exact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b/>
          <w:bCs/>
          <w:sz w:val="28"/>
          <w:szCs w:val="28"/>
        </w:rPr>
        <w:t>六、特殊情况处理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因各种原因造成的定向阳长跑出现问题，需填写“学生定向阳光长跑问题处理申请表”，最迟于每学期第15周，交至体育教学部教务办公室，由体育教学部汇总后统一审核处理。</w:t>
      </w:r>
    </w:p>
    <w:p>
      <w:pPr>
        <w:tabs>
          <w:tab w:val="left" w:pos="480"/>
        </w:tabs>
        <w:spacing w:after="0" w:line="320" w:lineRule="exact"/>
        <w:outlineLvl w:val="0"/>
        <w:rPr>
          <w:rFonts w:ascii="宋体" w:hAnsi="宋体" w:cs="宋体" w:eastAsiaTheme="minorEastAsia"/>
          <w:b/>
          <w:bCs/>
          <w:sz w:val="28"/>
          <w:szCs w:val="28"/>
        </w:rPr>
      </w:pPr>
      <w:r>
        <w:rPr>
          <w:rFonts w:hint="eastAsia" w:ascii="宋体" w:hAnsi="宋体" w:cs="宋体" w:eastAsiaTheme="minorEastAsia"/>
          <w:b/>
          <w:bCs/>
          <w:sz w:val="28"/>
          <w:szCs w:val="28"/>
        </w:rPr>
        <w:t>七、服装及安全要求</w:t>
      </w:r>
    </w:p>
    <w:p>
      <w:pPr>
        <w:spacing w:after="0" w:line="320" w:lineRule="exact"/>
        <w:ind w:firstLine="420" w:firstLineChars="15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课外体育锻炼时学生需穿运动服、运动鞋，注意保护自己的物品及人身安全。 </w:t>
      </w:r>
    </w:p>
    <w:p>
      <w:pPr>
        <w:spacing w:after="0" w:line="320" w:lineRule="exact"/>
        <w:outlineLvl w:val="0"/>
        <w:rPr>
          <w:rFonts w:ascii="宋体" w:hAnsi="宋体" w:cs="宋体" w:eastAsiaTheme="minorEastAsia"/>
          <w:b/>
          <w:sz w:val="28"/>
          <w:szCs w:val="28"/>
        </w:rPr>
      </w:pPr>
      <w:r>
        <w:rPr>
          <w:rFonts w:hint="eastAsia" w:ascii="宋体" w:hAnsi="宋体" w:cs="宋体" w:eastAsiaTheme="minorEastAsia"/>
          <w:b/>
          <w:sz w:val="28"/>
          <w:szCs w:val="28"/>
        </w:rPr>
        <w:t>八、其他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1、如遇期中考试停课、节假日，学生可照常登陆软件，参与定向阳光长跑，如遇雨天、雾霾等特殊天气，定向阳光长跑全部停止。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2、定向阳光长跑中的代跑、骑车跑</w:t>
      </w:r>
      <w:r>
        <w:rPr>
          <w:rFonts w:hint="eastAsia" w:ascii="宋体" w:hAnsi="宋体" w:cs="宋体" w:eastAsiaTheme="minorEastAsia"/>
          <w:sz w:val="28"/>
          <w:szCs w:val="28"/>
          <w:lang w:eastAsia="zh-CN"/>
        </w:rPr>
        <w:t>、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滑板、轮滑</w:t>
      </w:r>
      <w:r>
        <w:rPr>
          <w:rFonts w:hint="eastAsia" w:ascii="宋体" w:hAnsi="宋体" w:cs="宋体" w:eastAsiaTheme="minorEastAsia"/>
          <w:sz w:val="28"/>
          <w:szCs w:val="28"/>
        </w:rPr>
        <w:t>等行为一经发现，视为体育课程考试作弊，根据学校教务处相关规定进行处理。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3、体育教学部教师要负责指导、检查学生下载定向跑步app软件情况，指导学生如何按线路跑出有效成绩。课上提醒学生按时完成定向跑步任务，期末按要求给学生评分。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>4、学工、团委要定时对学生定向晨跑次数了解、掌握，提醒、督促学生按时完成男、女学生30公里定向晨跑任务。</w:t>
      </w:r>
    </w:p>
    <w:p>
      <w:pPr>
        <w:spacing w:after="0" w:line="320" w:lineRule="exact"/>
        <w:ind w:firstLine="560" w:firstLineChars="200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 xml:space="preserve">5、本方案从公布之日起实施，解释权归南昌大学科技学院体育教学部。         </w:t>
      </w:r>
    </w:p>
    <w:p>
      <w:pPr>
        <w:spacing w:after="0" w:line="320" w:lineRule="exact"/>
        <w:rPr>
          <w:rFonts w:ascii="宋体" w:hAnsi="宋体" w:cs="宋体" w:eastAsiaTheme="minorEastAsia"/>
          <w:sz w:val="28"/>
          <w:szCs w:val="28"/>
        </w:rPr>
      </w:pPr>
    </w:p>
    <w:p>
      <w:pPr>
        <w:spacing w:after="0" w:line="320" w:lineRule="exact"/>
        <w:rPr>
          <w:rFonts w:ascii="宋体" w:hAnsi="宋体" w:cs="宋体" w:eastAsiaTheme="minorEastAsia"/>
          <w:sz w:val="28"/>
          <w:szCs w:val="28"/>
        </w:rPr>
      </w:pPr>
      <w:r>
        <w:rPr>
          <w:rFonts w:hint="eastAsia" w:ascii="宋体" w:hAnsi="宋体" w:cs="宋体" w:eastAsiaTheme="minorEastAsia"/>
          <w:sz w:val="28"/>
          <w:szCs w:val="28"/>
        </w:rPr>
        <w:t xml:space="preserve">                                              体育教学部</w:t>
      </w:r>
    </w:p>
    <w:p>
      <w:pPr>
        <w:spacing w:after="0" w:line="320" w:lineRule="exact"/>
        <w:rPr>
          <w:rFonts w:hint="default" w:ascii="宋体" w:hAnsi="宋体" w:cs="宋体" w:eastAsia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 w:eastAsiaTheme="minorEastAsia"/>
          <w:sz w:val="28"/>
          <w:szCs w:val="28"/>
        </w:rPr>
        <w:t xml:space="preserve">                                              </w:t>
      </w:r>
      <w:r>
        <w:rPr>
          <w:rFonts w:ascii="宋体" w:hAnsi="宋体" w:cs="宋体" w:eastAsiaTheme="minorEastAsia"/>
          <w:sz w:val="28"/>
          <w:szCs w:val="28"/>
        </w:rPr>
        <w:t xml:space="preserve"> 20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20</w:t>
      </w:r>
      <w:r>
        <w:rPr>
          <w:rFonts w:ascii="宋体" w:hAnsi="宋体" w:cs="宋体" w:eastAsiaTheme="minorEastAsia"/>
          <w:sz w:val="28"/>
          <w:szCs w:val="28"/>
        </w:rPr>
        <w:t>-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9</w:t>
      </w:r>
      <w:r>
        <w:rPr>
          <w:rFonts w:ascii="宋体" w:hAnsi="宋体" w:cs="宋体" w:eastAsiaTheme="minorEastAsia"/>
          <w:sz w:val="28"/>
          <w:szCs w:val="28"/>
        </w:rPr>
        <w:t>-</w:t>
      </w:r>
      <w:r>
        <w:rPr>
          <w:rFonts w:hint="eastAsia" w:ascii="宋体" w:hAnsi="宋体" w:cs="宋体" w:eastAsiaTheme="minorEastAsia"/>
          <w:sz w:val="28"/>
          <w:szCs w:val="28"/>
          <w:lang w:val="en-US" w:eastAsia="zh-CN"/>
        </w:rPr>
        <w:t>10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2EF4"/>
    <w:multiLevelType w:val="multilevel"/>
    <w:tmpl w:val="047F2EF4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335E"/>
    <w:rsid w:val="00010CB3"/>
    <w:rsid w:val="00013A8F"/>
    <w:rsid w:val="00023831"/>
    <w:rsid w:val="000441DE"/>
    <w:rsid w:val="00082C63"/>
    <w:rsid w:val="00084E3B"/>
    <w:rsid w:val="00085C06"/>
    <w:rsid w:val="00092108"/>
    <w:rsid w:val="000959E5"/>
    <w:rsid w:val="000A4945"/>
    <w:rsid w:val="000C7ABA"/>
    <w:rsid w:val="000D19FE"/>
    <w:rsid w:val="001367CA"/>
    <w:rsid w:val="00155583"/>
    <w:rsid w:val="0016109B"/>
    <w:rsid w:val="0016303E"/>
    <w:rsid w:val="00166CF4"/>
    <w:rsid w:val="00191C4F"/>
    <w:rsid w:val="001C15C7"/>
    <w:rsid w:val="00210076"/>
    <w:rsid w:val="00225F26"/>
    <w:rsid w:val="0025161B"/>
    <w:rsid w:val="00260DEC"/>
    <w:rsid w:val="002664DE"/>
    <w:rsid w:val="00292227"/>
    <w:rsid w:val="002924C1"/>
    <w:rsid w:val="002940FC"/>
    <w:rsid w:val="002B313E"/>
    <w:rsid w:val="002C5D4B"/>
    <w:rsid w:val="002F22F4"/>
    <w:rsid w:val="00323B43"/>
    <w:rsid w:val="00331900"/>
    <w:rsid w:val="003726BB"/>
    <w:rsid w:val="00386A0C"/>
    <w:rsid w:val="003A2090"/>
    <w:rsid w:val="003A4D3C"/>
    <w:rsid w:val="003C7125"/>
    <w:rsid w:val="003D37D8"/>
    <w:rsid w:val="003D4B33"/>
    <w:rsid w:val="004234C5"/>
    <w:rsid w:val="00426133"/>
    <w:rsid w:val="00426F8C"/>
    <w:rsid w:val="004358AB"/>
    <w:rsid w:val="0044059B"/>
    <w:rsid w:val="00490901"/>
    <w:rsid w:val="004B73D2"/>
    <w:rsid w:val="004C2AB4"/>
    <w:rsid w:val="004E264D"/>
    <w:rsid w:val="004E6575"/>
    <w:rsid w:val="004F6ED1"/>
    <w:rsid w:val="005344B1"/>
    <w:rsid w:val="0054537E"/>
    <w:rsid w:val="005647AF"/>
    <w:rsid w:val="005654ED"/>
    <w:rsid w:val="00577ED9"/>
    <w:rsid w:val="005A09AC"/>
    <w:rsid w:val="005B64E6"/>
    <w:rsid w:val="005F27CC"/>
    <w:rsid w:val="00615EF9"/>
    <w:rsid w:val="00640E62"/>
    <w:rsid w:val="00642355"/>
    <w:rsid w:val="006558A1"/>
    <w:rsid w:val="00673D82"/>
    <w:rsid w:val="00696C58"/>
    <w:rsid w:val="006C6223"/>
    <w:rsid w:val="006D522D"/>
    <w:rsid w:val="00720095"/>
    <w:rsid w:val="007435FC"/>
    <w:rsid w:val="00753C56"/>
    <w:rsid w:val="007A7641"/>
    <w:rsid w:val="007D48BA"/>
    <w:rsid w:val="007F5076"/>
    <w:rsid w:val="0081560F"/>
    <w:rsid w:val="00841C6B"/>
    <w:rsid w:val="008969D9"/>
    <w:rsid w:val="008B1ABF"/>
    <w:rsid w:val="008B7726"/>
    <w:rsid w:val="008C74F5"/>
    <w:rsid w:val="008E4493"/>
    <w:rsid w:val="008F7619"/>
    <w:rsid w:val="0091023F"/>
    <w:rsid w:val="00917949"/>
    <w:rsid w:val="00952D85"/>
    <w:rsid w:val="00971839"/>
    <w:rsid w:val="009A6C07"/>
    <w:rsid w:val="009D0702"/>
    <w:rsid w:val="00A1405B"/>
    <w:rsid w:val="00A71EEA"/>
    <w:rsid w:val="00AA6F1A"/>
    <w:rsid w:val="00AB0355"/>
    <w:rsid w:val="00AD2745"/>
    <w:rsid w:val="00AD499E"/>
    <w:rsid w:val="00B13611"/>
    <w:rsid w:val="00B2555D"/>
    <w:rsid w:val="00B4214C"/>
    <w:rsid w:val="00B72577"/>
    <w:rsid w:val="00B732D1"/>
    <w:rsid w:val="00B9081D"/>
    <w:rsid w:val="00BB2421"/>
    <w:rsid w:val="00BC599C"/>
    <w:rsid w:val="00BD57DD"/>
    <w:rsid w:val="00BE1372"/>
    <w:rsid w:val="00C03A69"/>
    <w:rsid w:val="00C301AE"/>
    <w:rsid w:val="00C639C2"/>
    <w:rsid w:val="00C64184"/>
    <w:rsid w:val="00C65598"/>
    <w:rsid w:val="00CE3533"/>
    <w:rsid w:val="00CE5E90"/>
    <w:rsid w:val="00CF0B3B"/>
    <w:rsid w:val="00D2747B"/>
    <w:rsid w:val="00D27753"/>
    <w:rsid w:val="00D31D50"/>
    <w:rsid w:val="00D5378D"/>
    <w:rsid w:val="00D9128F"/>
    <w:rsid w:val="00D9202B"/>
    <w:rsid w:val="00D92C9E"/>
    <w:rsid w:val="00DD18D4"/>
    <w:rsid w:val="00DD1AD1"/>
    <w:rsid w:val="00DE7B46"/>
    <w:rsid w:val="00DF6E94"/>
    <w:rsid w:val="00E01936"/>
    <w:rsid w:val="00E20A32"/>
    <w:rsid w:val="00E266F7"/>
    <w:rsid w:val="00E30978"/>
    <w:rsid w:val="00E45291"/>
    <w:rsid w:val="00E643DF"/>
    <w:rsid w:val="00EA6794"/>
    <w:rsid w:val="00EE25B5"/>
    <w:rsid w:val="00EF15DD"/>
    <w:rsid w:val="00F0292D"/>
    <w:rsid w:val="00F1525E"/>
    <w:rsid w:val="00F5123E"/>
    <w:rsid w:val="00F613BF"/>
    <w:rsid w:val="00F859C5"/>
    <w:rsid w:val="00FC35C8"/>
    <w:rsid w:val="00FD7F1B"/>
    <w:rsid w:val="00FE3436"/>
    <w:rsid w:val="00FE75D2"/>
    <w:rsid w:val="00FF10AC"/>
    <w:rsid w:val="012F3CDD"/>
    <w:rsid w:val="0CB43691"/>
    <w:rsid w:val="197651E7"/>
    <w:rsid w:val="20B91287"/>
    <w:rsid w:val="469866D8"/>
    <w:rsid w:val="53464C04"/>
    <w:rsid w:val="710E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9"/>
    <w:pPr>
      <w:adjustRightInd/>
      <w:snapToGrid/>
      <w:spacing w:before="100" w:beforeAutospacing="1" w:after="100" w:afterAutospacing="1"/>
      <w:outlineLvl w:val="1"/>
    </w:pPr>
    <w:rPr>
      <w:rFonts w:ascii="宋体" w:hAnsi="宋体" w:eastAsia="宋体" w:cs="宋体"/>
      <w:b/>
      <w:bCs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HTML Preformatted"/>
    <w:basedOn w:val="1"/>
    <w:link w:val="18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paragraph" w:styleId="7">
    <w:name w:val="Normal (Web)"/>
    <w:basedOn w:val="1"/>
    <w:semiHidden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9">
    <w:name w:val="Table Grid"/>
    <w:basedOn w:val="8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mphasis"/>
    <w:basedOn w:val="10"/>
    <w:qFormat/>
    <w:uiPriority w:val="20"/>
    <w:rPr>
      <w:i/>
      <w:iCs/>
    </w:rPr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字符"/>
    <w:basedOn w:val="10"/>
    <w:link w:val="3"/>
    <w:semiHidden/>
    <w:qFormat/>
    <w:uiPriority w:val="99"/>
    <w:rPr>
      <w:rFonts w:ascii="Tahoma" w:hAnsi="Tahoma"/>
    </w:rPr>
  </w:style>
  <w:style w:type="character" w:customStyle="1" w:styleId="16">
    <w:name w:val="标题 2 字符"/>
    <w:basedOn w:val="10"/>
    <w:link w:val="2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7">
    <w:name w:val="rich_media_meta"/>
    <w:basedOn w:val="10"/>
    <w:qFormat/>
    <w:uiPriority w:val="0"/>
  </w:style>
  <w:style w:type="character" w:customStyle="1" w:styleId="18">
    <w:name w:val="HTML 预设格式 字符"/>
    <w:basedOn w:val="10"/>
    <w:link w:val="6"/>
    <w:semiHidden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9">
    <w:name w:val="页眉 字符"/>
    <w:basedOn w:val="10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20">
    <w:name w:val="页脚 字符"/>
    <w:basedOn w:val="10"/>
    <w:link w:val="4"/>
    <w:semiHidden/>
    <w:qFormat/>
    <w:uiPriority w:val="99"/>
    <w:rPr>
      <w:rFonts w:ascii="Tahoma" w:hAnsi="Tahoma"/>
      <w:sz w:val="18"/>
      <w:szCs w:val="18"/>
    </w:rPr>
  </w:style>
  <w:style w:type="paragraph" w:customStyle="1" w:styleId="21">
    <w:name w:val="列出段落1"/>
    <w:basedOn w:val="1"/>
    <w:qFormat/>
    <w:uiPriority w:val="0"/>
    <w:pPr>
      <w:widowControl w:val="0"/>
      <w:adjustRightInd/>
      <w:snapToGrid/>
      <w:spacing w:after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D20E32-7D37-4A1B-9B6D-DD6807F081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282</Words>
  <Characters>1613</Characters>
  <Lines>13</Lines>
  <Paragraphs>3</Paragraphs>
  <TotalTime>1768</TotalTime>
  <ScaleCrop>false</ScaleCrop>
  <LinksUpToDate>false</LinksUpToDate>
  <CharactersWithSpaces>1892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2019-02-21T06:34:00Z</cp:lastPrinted>
  <dcterms:modified xsi:type="dcterms:W3CDTF">2020-09-10T10:32:02Z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