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24" w:rsidRDefault="006E02C3" w:rsidP="00365224">
      <w:r>
        <w:rPr>
          <w:rFonts w:ascii="华文中宋" w:eastAsia="华文中宋" w:hAnsi="华文中宋"/>
          <w:noProof/>
          <w:color w:val="FF0000"/>
          <w:sz w:val="66"/>
          <w:szCs w:val="66"/>
        </w:rPr>
        <w:drawing>
          <wp:inline distT="0" distB="0" distL="0" distR="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24" w:rsidRDefault="00365224" w:rsidP="00365224">
      <w:pPr>
        <w:jc w:val="center"/>
      </w:pPr>
    </w:p>
    <w:p w:rsidR="00365224" w:rsidRDefault="006E02C3" w:rsidP="00365224">
      <w:pPr>
        <w:spacing w:after="100" w:afterAutospacing="1"/>
        <w:jc w:val="center"/>
        <w:rPr>
          <w:rFonts w:ascii="仿宋_GB2312" w:eastAsia="仿宋_GB2312" w:hAnsi="楷体_GB2312"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D542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4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GLFAIAACk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" strokecolor="red" strokeweight="1.5pt"/>
            </w:pict>
          </mc:Fallback>
        </mc:AlternateContent>
      </w:r>
      <w:r w:rsidR="00365224">
        <w:rPr>
          <w:rFonts w:ascii="仿宋_GB2312" w:eastAsia="仿宋_GB2312" w:hint="eastAsia"/>
          <w:sz w:val="32"/>
          <w:szCs w:val="32"/>
        </w:rPr>
        <w:t>南大科院学工字</w:t>
      </w:r>
      <w:r w:rsidR="00365224">
        <w:rPr>
          <w:rFonts w:ascii="仿宋_GB2312" w:eastAsia="仿宋_GB2312" w:hAnsi="楷体_GB2312" w:hint="eastAsia"/>
          <w:sz w:val="32"/>
          <w:szCs w:val="32"/>
        </w:rPr>
        <w:t>〔20</w:t>
      </w:r>
      <w:r w:rsidR="00365224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7</w:t>
      </w:r>
      <w:r w:rsidR="00365224">
        <w:rPr>
          <w:rFonts w:ascii="仿宋_GB2312" w:eastAsia="仿宋_GB2312" w:hAnsi="楷体_GB2312" w:hint="eastAsia"/>
          <w:sz w:val="32"/>
          <w:szCs w:val="32"/>
        </w:rPr>
        <w:t>〕</w:t>
      </w:r>
      <w:r>
        <w:rPr>
          <w:rFonts w:ascii="仿宋_GB2312" w:eastAsia="仿宋_GB2312" w:hAnsi="楷体_GB2312" w:hint="eastAsia"/>
          <w:sz w:val="32"/>
          <w:szCs w:val="32"/>
        </w:rPr>
        <w:t>1</w:t>
      </w:r>
      <w:r w:rsidR="00365224">
        <w:rPr>
          <w:rFonts w:ascii="仿宋_GB2312" w:eastAsia="仿宋_GB2312" w:hAnsi="楷体_GB2312" w:hint="eastAsia"/>
          <w:sz w:val="32"/>
          <w:szCs w:val="32"/>
        </w:rPr>
        <w:t>号</w:t>
      </w:r>
      <w:r w:rsidR="00365224">
        <w:rPr>
          <w:rFonts w:hint="eastAsia"/>
        </w:rPr>
        <w:t xml:space="preserve">                   </w:t>
      </w:r>
      <w:r w:rsidR="00365224">
        <w:rPr>
          <w:rFonts w:hint="eastAsia"/>
          <w:sz w:val="44"/>
          <w:szCs w:val="44"/>
        </w:rPr>
        <w:t xml:space="preserve"> </w:t>
      </w:r>
    </w:p>
    <w:p w:rsidR="006E02C3" w:rsidRPr="006E02C3" w:rsidRDefault="006E02C3" w:rsidP="006E02C3">
      <w:pPr>
        <w:widowControl/>
        <w:spacing w:beforeLines="50" w:before="156" w:afterLines="50" w:after="156" w:line="360" w:lineRule="auto"/>
        <w:ind w:rightChars="-20" w:right="-42"/>
        <w:jc w:val="center"/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</w:pPr>
      <w:r w:rsidRPr="006E02C3"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关于做好</w:t>
      </w:r>
      <w:r w:rsidRPr="006E02C3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2016</w:t>
      </w:r>
      <w:r w:rsidRPr="006E02C3"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—</w:t>
      </w:r>
      <w:r w:rsidRPr="006E02C3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2017学</w:t>
      </w:r>
      <w:r w:rsidRPr="006E02C3"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年寒假前后学生工作</w:t>
      </w:r>
      <w:r w:rsidRPr="006E02C3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安排</w:t>
      </w:r>
      <w:r w:rsidRPr="006E02C3"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的通知</w:t>
      </w:r>
    </w:p>
    <w:p w:rsidR="006E02C3" w:rsidRDefault="006E02C3" w:rsidP="006E02C3">
      <w:pPr>
        <w:widowControl/>
        <w:spacing w:beforeLines="50" w:before="156" w:afterLines="50" w:after="156" w:line="500" w:lineRule="exact"/>
        <w:ind w:rightChars="-20" w:right="-42"/>
        <w:jc w:val="left"/>
        <w:rPr>
          <w:rFonts w:asciiTheme="minorEastAsia" w:eastAsiaTheme="minorEastAsia" w:hAnsiTheme="minorEastAsia" w:cs="宋体"/>
          <w:color w:val="000000"/>
          <w:kern w:val="0"/>
          <w:sz w:val="30"/>
          <w:szCs w:val="30"/>
        </w:rPr>
      </w:pPr>
      <w:bookmarkStart w:id="0" w:name="_GoBack"/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各学科部、公寓楼栋：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寒假即将来临，为做好寒假前后学生教育与管理工作，确保学院的和谐稳定，使广大学子度过一个“安乐、祥和、健康、安全”的假期，现将有关工作要求及事项通知如下：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2"/>
        <w:jc w:val="left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一、放假及开学报到时间的安排和要求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根据学院安排，学生寒假时间为</w:t>
      </w:r>
      <w:r w:rsidRPr="0077209E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2017年1月16日</w:t>
      </w: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至</w:t>
      </w:r>
      <w:r w:rsidRPr="0077209E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2月23日</w:t>
      </w: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，开学报到注册时间为</w:t>
      </w:r>
      <w:r w:rsidRPr="0077209E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2月24日、25日（各学科部于25日17:30之前报返校数据至学工处管理科）</w:t>
      </w: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，学生正式上课时间为</w:t>
      </w:r>
      <w:r w:rsidRPr="0077209E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2月27日</w:t>
      </w: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所有学生必须在报到时间内来校报到，因特殊情况确实无法按时报到的，必须向辅导员请假，学生请假时间超过一天的，应经学科部副书记批准。对未按时报到的学生，辅导员应主动与学生或学生家长取得联系，查明原因并逐级上报，对无正当理由又未履行请假手续的将按《南昌大学科技学院学生纪律处分办法（修订）》的有关规定严肃处理。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学院所有学工干部、楼栋长的放假时间为</w:t>
      </w:r>
      <w:r w:rsidRPr="0077209E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2017年1月17日至2月22日，2月23日正式上班。</w:t>
      </w: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（有其它工作安排另行通知）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2"/>
        <w:jc w:val="left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二、公寓关闭及开放时间的安排和要求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寒假期间恰逢我国传统的农历新年——春节，考虑到春节是我国传统的举家欢聚的节日，故学院决定，寒假期间学生公寓（宿舍）一律关闭，不安排任何学生住宿。学生公寓（宿舍）关闭时间为</w:t>
      </w:r>
      <w:r w:rsidRPr="0077209E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1月14日下午3：00</w:t>
      </w: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到</w:t>
      </w:r>
      <w:r w:rsidRPr="0077209E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2月23日上午8：00</w:t>
      </w: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，所有学生必须于1月14日下午3:00前离校。辅导员要督促学生尽早购买好回家车票，按时离校，不要滞留在校外，以免父母牵挂。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2"/>
        <w:jc w:val="left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三、召开主题班会，加强“安全与法纪”的教育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根据寒假前后学生工作的特点，近期各学科部要认真组织辅导员召开主题班会，并做好会议记录，有针对性地加强以下方面的教育：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（一）</w:t>
      </w:r>
      <w:r w:rsidRPr="0077209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加强按时报到注册教育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由于寒假假期相对较短，各高校开学时间较为集中，每年都会出现部分学生因购不到车票而不能按时返校报到的情况，为尽量避免此类现象发生，辅导员应督促学生安排时间，尽早预订返校车票，同时要求学生返校后，在规定报到期内办理报到注册手续，告之学生凡到校后未在规定报到期内注册的学生，均按旷课处理。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2"/>
        <w:jc w:val="left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（二）加强安全法纪教育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教育学生在假期里要自觉遵守社会主义公民道德规范，积极参与社会公益活动、寒假社会实践及调研活动，模范遵守国家法律法规，不参与任何形式的封建迷信及赌博活动或其他任何非法活动，做遵纪守法的大学生。要求学生在假期回家和开学报到时应特别注意交通安全，假期出门应选择有春运许可证的交通工具。各物业公司在放假前要采取切实有效的措施，加强学生公寓（楼栋）的安全管理。辅导员应要求学生在离开寝室前打扫寝室卫生，关好门窗，</w:t>
      </w: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关闭寝室内所有电源（包括插座等），锁好寝室房门，贵重物品带离宿舍。各楼栋栋长要严格检查、落实，切实做好防火、防盗工作，并协助各物业公司做好每间学生宿舍的封条张贴，确保学院安全稳定。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2"/>
        <w:jc w:val="left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四、掌握学生去向，确保信息畅通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学生离校前，各学科部应组织学生认真填写《离校去向表》，以便掌握学生去向，《离校去向表》内应写明离校时间、离校去向、通信地址、联系方式等，学生回家后须及时主动向辅导员告知平安返回信息，辅导员提供给学生的联系方式要求快捷有效，确保信息畅通。辅导员如未及时收到学生平安返回的信息，应主动联系学生本人或学生家长，如有特殊情况，应逐级上报。《离校去向表》由学科部妥善保存。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2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五、加强与学生家长的联系，关注特殊群体学生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寒假期间，各辅导员应加强与学生家长的联系，尤其要加强与受过处分、家庭经济困难、考试不及格科目多、有心理障碍等特殊群体学生的家长保持联系，并将学生在校的学习、生活等情况详细告知家长，以便使学生家长能全面了解子女在校的各种表现。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特此通知。</w:t>
      </w: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             </w:t>
      </w: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1400" w:firstLine="39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6E02C3" w:rsidRPr="0077209E" w:rsidRDefault="006E02C3" w:rsidP="006E02C3">
      <w:pPr>
        <w:widowControl/>
        <w:spacing w:beforeLines="50" w:before="156" w:afterLines="50" w:after="156" w:line="500" w:lineRule="exact"/>
        <w:ind w:rightChars="-20" w:right="-42" w:firstLineChars="1400" w:firstLine="392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77209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南昌大学科技学院学生工作处</w:t>
      </w:r>
    </w:p>
    <w:p w:rsidR="008930C6" w:rsidRPr="0077209E" w:rsidRDefault="006E02C3" w:rsidP="006E02C3">
      <w:pPr>
        <w:widowControl/>
        <w:spacing w:before="75" w:after="75" w:line="450" w:lineRule="atLeast"/>
        <w:ind w:right="900"/>
        <w:jc w:val="right"/>
        <w:rPr>
          <w:rFonts w:asciiTheme="minorEastAsia" w:eastAsiaTheme="minorEastAsia" w:hAnsiTheme="minorEastAsia" w:cs="宋体"/>
          <w:color w:val="444444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17"/>
          <w:attr w:name="Month" w:val="1"/>
          <w:attr w:name="Day" w:val="6"/>
          <w:attr w:name="IsLunarDate" w:val="False"/>
          <w:attr w:name="IsROCDate" w:val="False"/>
        </w:smartTagPr>
        <w:r w:rsidRPr="0077209E">
          <w:rPr>
            <w:rFonts w:asciiTheme="minorEastAsia" w:eastAsiaTheme="minorEastAsia" w:hAnsiTheme="minorEastAsia" w:cs="宋体" w:hint="eastAsia"/>
            <w:color w:val="000000"/>
            <w:kern w:val="0"/>
            <w:sz w:val="28"/>
            <w:szCs w:val="28"/>
          </w:rPr>
          <w:t>2017年1月6日</w:t>
        </w:r>
      </w:smartTag>
    </w:p>
    <w:bookmarkEnd w:id="0"/>
    <w:p w:rsidR="008930C6" w:rsidRPr="00F27D97" w:rsidRDefault="008930C6" w:rsidP="00F27D97">
      <w:pPr>
        <w:widowControl/>
        <w:spacing w:before="75" w:after="75" w:line="450" w:lineRule="atLeast"/>
        <w:jc w:val="right"/>
        <w:rPr>
          <w:rFonts w:ascii="鑺ョ珶" w:eastAsia="鑺ョ珶" w:hAnsi="宋体" w:cs="宋体"/>
          <w:color w:val="444444"/>
          <w:kern w:val="0"/>
          <w:sz w:val="24"/>
        </w:rPr>
      </w:pPr>
    </w:p>
    <w:sectPr w:rsidR="008930C6" w:rsidRPr="00F27D97" w:rsidSect="004E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51" w:rsidRDefault="00ED0751" w:rsidP="006E02C3">
      <w:r>
        <w:separator/>
      </w:r>
    </w:p>
  </w:endnote>
  <w:endnote w:type="continuationSeparator" w:id="0">
    <w:p w:rsidR="00ED0751" w:rsidRDefault="00ED0751" w:rsidP="006E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鑺ョ珶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51" w:rsidRDefault="00ED0751" w:rsidP="006E02C3">
      <w:r>
        <w:separator/>
      </w:r>
    </w:p>
  </w:footnote>
  <w:footnote w:type="continuationSeparator" w:id="0">
    <w:p w:rsidR="00ED0751" w:rsidRDefault="00ED0751" w:rsidP="006E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8E"/>
    <w:multiLevelType w:val="multilevel"/>
    <w:tmpl w:val="6D80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F57A0"/>
    <w:multiLevelType w:val="multilevel"/>
    <w:tmpl w:val="BA0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10002"/>
    <w:multiLevelType w:val="multilevel"/>
    <w:tmpl w:val="0A62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003D8"/>
    <w:multiLevelType w:val="multilevel"/>
    <w:tmpl w:val="62E0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688DB"/>
    <w:multiLevelType w:val="singleLevel"/>
    <w:tmpl w:val="1000451A"/>
    <w:lvl w:ilvl="0">
      <w:start w:val="1"/>
      <w:numFmt w:val="decimal"/>
      <w:suff w:val="nothing"/>
      <w:lvlText w:val="%1、"/>
      <w:lvlJc w:val="left"/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0A"/>
    <w:rsid w:val="000A6B65"/>
    <w:rsid w:val="00216D3A"/>
    <w:rsid w:val="00275DFD"/>
    <w:rsid w:val="00365224"/>
    <w:rsid w:val="003A32D4"/>
    <w:rsid w:val="00497A63"/>
    <w:rsid w:val="004C05B7"/>
    <w:rsid w:val="004E510A"/>
    <w:rsid w:val="006A0ADF"/>
    <w:rsid w:val="006E02C3"/>
    <w:rsid w:val="0077209E"/>
    <w:rsid w:val="008930C6"/>
    <w:rsid w:val="008A6FBE"/>
    <w:rsid w:val="009C35EF"/>
    <w:rsid w:val="00A675F6"/>
    <w:rsid w:val="00B42233"/>
    <w:rsid w:val="00B74C13"/>
    <w:rsid w:val="00CC4B93"/>
    <w:rsid w:val="00CD2734"/>
    <w:rsid w:val="00ED0751"/>
    <w:rsid w:val="00F27D97"/>
    <w:rsid w:val="03970DB7"/>
    <w:rsid w:val="15A7217C"/>
    <w:rsid w:val="303D238B"/>
    <w:rsid w:val="317B7F62"/>
    <w:rsid w:val="32E2320A"/>
    <w:rsid w:val="4B616059"/>
    <w:rsid w:val="4DB47E29"/>
    <w:rsid w:val="4F7059FB"/>
    <w:rsid w:val="52182B78"/>
    <w:rsid w:val="56ED6F07"/>
    <w:rsid w:val="5ADF0368"/>
    <w:rsid w:val="600738E2"/>
    <w:rsid w:val="6D2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F8A2187"/>
  <w15:docId w15:val="{4320CF2A-A48E-42CD-859F-7D0DD4C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5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F27D97"/>
    <w:rPr>
      <w:rFonts w:cs="Times New Roman"/>
      <w:b/>
      <w:bCs/>
    </w:rPr>
  </w:style>
  <w:style w:type="character" w:customStyle="1" w:styleId="viewcount">
    <w:name w:val="viewcount"/>
    <w:uiPriority w:val="99"/>
    <w:rsid w:val="00F27D97"/>
    <w:rPr>
      <w:rFonts w:cs="Times New Roman"/>
    </w:rPr>
  </w:style>
  <w:style w:type="character" w:customStyle="1" w:styleId="bdlikebutton-add2">
    <w:name w:val="bdlikebutton-add2"/>
    <w:uiPriority w:val="99"/>
    <w:rsid w:val="00F27D97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6E0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02C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0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02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8793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938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94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94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794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94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94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2017-01-06T07:35:00Z</dcterms:created>
  <dc:creator>love</dc:creator>
  <lastModifiedBy>章懿</lastModifiedBy>
  <lastPrinted>2017-01-06T07:35:00Z</lastPrinted>
  <dcterms:modified xsi:type="dcterms:W3CDTF">2017-01-06T07:38:00Z</dcterms:modified>
  <revision>3</revision>
  <dc:title>关于做好圣诞、元旦假前后学生安全稳定工作的通知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