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hint="eastAsia" w:ascii="??" w:hAnsi="??"/>
          <w:b/>
          <w:bCs/>
          <w:color w:val="000000"/>
          <w:sz w:val="28"/>
          <w:szCs w:val="28"/>
          <w:lang w:eastAsia="zh-CN"/>
        </w:rPr>
      </w:pPr>
      <w:r>
        <w:rPr>
          <w:rFonts w:hint="eastAsia" w:ascii="??" w:hAnsi="??"/>
          <w:b/>
          <w:bCs/>
          <w:color w:val="000000"/>
          <w:sz w:val="28"/>
          <w:szCs w:val="28"/>
          <w:lang w:eastAsia="zh-CN"/>
        </w:rPr>
        <w:t>附件：</w:t>
      </w:r>
    </w:p>
    <w:p>
      <w:pPr>
        <w:widowControl/>
        <w:spacing w:line="360" w:lineRule="auto"/>
        <w:jc w:val="center"/>
        <w:rPr>
          <w:rFonts w:hint="eastAsia" w:ascii="??" w:hAnsi="??"/>
          <w:b/>
          <w:bCs/>
          <w:color w:val="000000"/>
          <w:sz w:val="36"/>
          <w:szCs w:val="36"/>
        </w:rPr>
      </w:pPr>
      <w:r>
        <w:rPr>
          <w:rFonts w:ascii="??" w:hAnsi="??"/>
          <w:b/>
          <w:bCs/>
          <w:color w:val="000000"/>
          <w:sz w:val="36"/>
          <w:szCs w:val="36"/>
        </w:rPr>
        <w:t>2017-2018</w:t>
      </w:r>
      <w:r>
        <w:rPr>
          <w:rFonts w:hint="eastAsia" w:ascii="??" w:hAnsi="??"/>
          <w:b/>
          <w:bCs/>
          <w:color w:val="000000"/>
          <w:sz w:val="36"/>
          <w:szCs w:val="36"/>
        </w:rPr>
        <w:t>学年第一学期综合素质考评加分证明操作</w:t>
      </w:r>
    </w:p>
    <w:p>
      <w:pPr>
        <w:widowControl/>
        <w:spacing w:line="360" w:lineRule="auto"/>
        <w:jc w:val="center"/>
        <w:rPr>
          <w:rFonts w:ascii="??" w:hAnsi="??"/>
          <w:b/>
          <w:bCs/>
          <w:color w:val="000000"/>
          <w:sz w:val="36"/>
          <w:szCs w:val="36"/>
        </w:rPr>
      </w:pPr>
      <w:r>
        <w:rPr>
          <w:rFonts w:hint="eastAsia" w:ascii="??" w:hAnsi="??"/>
          <w:b/>
          <w:bCs/>
          <w:color w:val="000000"/>
          <w:sz w:val="36"/>
          <w:szCs w:val="36"/>
          <w:lang w:eastAsia="zh-CN"/>
        </w:rPr>
        <w:t>细</w:t>
      </w:r>
      <w:r>
        <w:rPr>
          <w:rFonts w:hint="eastAsia" w:ascii="??" w:hAnsi="??"/>
          <w:b/>
          <w:bCs/>
          <w:color w:val="000000"/>
          <w:sz w:val="36"/>
          <w:szCs w:val="36"/>
          <w:lang w:val="en-US" w:eastAsia="zh-CN"/>
        </w:rPr>
        <w:t xml:space="preserve">  </w:t>
      </w:r>
      <w:r>
        <w:rPr>
          <w:rFonts w:hint="eastAsia" w:ascii="??" w:hAnsi="??"/>
          <w:b/>
          <w:bCs/>
          <w:color w:val="000000"/>
          <w:sz w:val="36"/>
          <w:szCs w:val="36"/>
          <w:lang w:eastAsia="zh-CN"/>
        </w:rPr>
        <w:t>则</w:t>
      </w:r>
    </w:p>
    <w:p>
      <w:pPr>
        <w:widowControl/>
        <w:spacing w:line="360" w:lineRule="auto"/>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我院</w:t>
      </w:r>
      <w:r>
        <w:rPr>
          <w:rFonts w:ascii="仿宋_GB2312" w:hAnsi="Arial" w:eastAsia="仿宋_GB2312" w:cs="Arial"/>
          <w:color w:val="000000"/>
          <w:kern w:val="0"/>
          <w:sz w:val="30"/>
          <w:szCs w:val="30"/>
        </w:rPr>
        <w:t>2017-2018</w:t>
      </w:r>
      <w:r>
        <w:rPr>
          <w:rFonts w:hint="eastAsia" w:ascii="仿宋_GB2312" w:hAnsi="Arial" w:eastAsia="仿宋_GB2312" w:cs="Arial"/>
          <w:color w:val="000000"/>
          <w:kern w:val="0"/>
          <w:sz w:val="30"/>
          <w:szCs w:val="30"/>
        </w:rPr>
        <w:t>学年第一学期奖学金评定工作已</w:t>
      </w:r>
      <w:r>
        <w:rPr>
          <w:rFonts w:hint="eastAsia" w:ascii="仿宋_GB2312" w:hAnsi="Arial" w:eastAsia="仿宋_GB2312" w:cs="Arial"/>
          <w:color w:val="000000"/>
          <w:kern w:val="0"/>
          <w:sz w:val="30"/>
          <w:szCs w:val="30"/>
          <w:lang w:eastAsia="zh-CN"/>
        </w:rPr>
        <w:t>开始启动</w:t>
      </w:r>
      <w:r>
        <w:rPr>
          <w:rFonts w:hint="eastAsia" w:ascii="仿宋_GB2312" w:hAnsi="Arial" w:eastAsia="仿宋_GB2312" w:cs="Arial"/>
          <w:color w:val="000000"/>
          <w:kern w:val="0"/>
          <w:sz w:val="30"/>
          <w:szCs w:val="30"/>
        </w:rPr>
        <w:t>，</w:t>
      </w:r>
      <w:r>
        <w:rPr>
          <w:rFonts w:hint="eastAsia" w:ascii="仿宋_GB2312" w:hAnsi="Arial" w:eastAsia="仿宋_GB2312" w:cs="Arial"/>
          <w:color w:val="000000"/>
          <w:kern w:val="0"/>
          <w:sz w:val="30"/>
          <w:szCs w:val="30"/>
          <w:lang w:eastAsia="zh-CN"/>
        </w:rPr>
        <w:t>根据</w:t>
      </w:r>
      <w:r>
        <w:rPr>
          <w:rFonts w:hint="eastAsia" w:ascii="仿宋_GB2312" w:eastAsia="仿宋_GB2312"/>
          <w:sz w:val="28"/>
          <w:szCs w:val="28"/>
        </w:rPr>
        <w:t>《南昌大学科技学院学生综合素质考评办法》（</w:t>
      </w:r>
      <w:r>
        <w:rPr>
          <w:rFonts w:ascii="仿宋_GB2312" w:eastAsia="仿宋_GB2312"/>
          <w:sz w:val="28"/>
          <w:szCs w:val="28"/>
        </w:rPr>
        <w:t>2017</w:t>
      </w:r>
      <w:r>
        <w:rPr>
          <w:rFonts w:hint="eastAsia" w:ascii="仿宋_GB2312" w:eastAsia="仿宋_GB2312"/>
          <w:sz w:val="28"/>
          <w:szCs w:val="28"/>
        </w:rPr>
        <w:t>年新修订版）规定</w:t>
      </w:r>
      <w:r>
        <w:rPr>
          <w:rFonts w:hint="eastAsia" w:ascii="仿宋_GB2312" w:eastAsia="仿宋_GB2312"/>
          <w:sz w:val="28"/>
          <w:szCs w:val="28"/>
          <w:lang w:eastAsia="zh-CN"/>
        </w:rPr>
        <w:t>，现将</w:t>
      </w:r>
      <w:r>
        <w:rPr>
          <w:rFonts w:ascii="仿宋_GB2312" w:hAnsi="Arial" w:eastAsia="仿宋_GB2312" w:cs="Arial"/>
          <w:color w:val="000000"/>
          <w:kern w:val="0"/>
          <w:sz w:val="30"/>
          <w:szCs w:val="30"/>
        </w:rPr>
        <w:t>2017-2018</w:t>
      </w:r>
      <w:r>
        <w:rPr>
          <w:rFonts w:hint="eastAsia" w:ascii="仿宋_GB2312" w:hAnsi="Arial" w:eastAsia="仿宋_GB2312" w:cs="Arial"/>
          <w:color w:val="000000"/>
          <w:kern w:val="0"/>
          <w:sz w:val="30"/>
          <w:szCs w:val="30"/>
        </w:rPr>
        <w:t>学年第一学期综合素质考评</w:t>
      </w:r>
      <w:r>
        <w:rPr>
          <w:rFonts w:hint="eastAsia" w:ascii="仿宋_GB2312" w:hAnsi="Arial" w:eastAsia="仿宋_GB2312" w:cs="Arial"/>
          <w:color w:val="000000"/>
          <w:kern w:val="0"/>
          <w:sz w:val="30"/>
          <w:szCs w:val="30"/>
          <w:lang w:eastAsia="zh-CN"/>
        </w:rPr>
        <w:t>加分证明操作细则通知如下：</w:t>
      </w:r>
    </w:p>
    <w:p>
      <w:pPr>
        <w:widowControl/>
        <w:numPr>
          <w:ilvl w:val="0"/>
          <w:numId w:val="1"/>
        </w:numPr>
        <w:spacing w:line="360" w:lineRule="auto"/>
        <w:ind w:firstLine="602" w:firstLineChars="200"/>
        <w:jc w:val="left"/>
        <w:rPr>
          <w:rFonts w:hint="eastAsia" w:ascii="仿宋_GB2312" w:hAnsi="Arial" w:eastAsia="仿宋_GB2312" w:cs="Arial"/>
          <w:color w:val="000000"/>
          <w:kern w:val="0"/>
          <w:sz w:val="30"/>
          <w:szCs w:val="30"/>
        </w:rPr>
      </w:pPr>
      <w:r>
        <w:rPr>
          <w:rFonts w:hint="eastAsia" w:ascii="仿宋_GB2312" w:hAnsi="Arial" w:eastAsia="仿宋_GB2312" w:cs="Arial"/>
          <w:b/>
          <w:bCs/>
          <w:color w:val="000000"/>
          <w:kern w:val="0"/>
          <w:sz w:val="30"/>
          <w:szCs w:val="30"/>
        </w:rPr>
        <w:t>考核</w:t>
      </w:r>
      <w:r>
        <w:rPr>
          <w:rFonts w:hint="eastAsia" w:ascii="仿宋_GB2312" w:hAnsi="Arial" w:eastAsia="仿宋_GB2312" w:cs="Arial"/>
          <w:b/>
          <w:bCs/>
          <w:color w:val="000000"/>
          <w:kern w:val="0"/>
          <w:sz w:val="30"/>
          <w:szCs w:val="30"/>
          <w:lang w:eastAsia="zh-CN"/>
        </w:rPr>
        <w:t>时间</w:t>
      </w:r>
      <w:r>
        <w:rPr>
          <w:rFonts w:hint="eastAsia" w:ascii="仿宋_GB2312" w:hAnsi="Arial" w:eastAsia="仿宋_GB2312" w:cs="Arial"/>
          <w:b/>
          <w:bCs/>
          <w:color w:val="000000"/>
          <w:kern w:val="0"/>
          <w:sz w:val="30"/>
          <w:szCs w:val="30"/>
        </w:rPr>
        <w:t>范围：</w:t>
      </w:r>
      <w:r>
        <w:rPr>
          <w:rFonts w:hint="eastAsia" w:ascii="仿宋_GB2312" w:hAnsi="Arial" w:eastAsia="仿宋_GB2312" w:cs="Arial"/>
          <w:color w:val="000000"/>
          <w:kern w:val="0"/>
          <w:sz w:val="30"/>
          <w:szCs w:val="30"/>
        </w:rPr>
        <w:t>201</w:t>
      </w:r>
      <w:r>
        <w:rPr>
          <w:rFonts w:hint="eastAsia" w:ascii="仿宋_GB2312" w:hAnsi="Arial" w:eastAsia="仿宋_GB2312" w:cs="Arial"/>
          <w:color w:val="000000"/>
          <w:kern w:val="0"/>
          <w:sz w:val="30"/>
          <w:szCs w:val="30"/>
          <w:lang w:val="en-US" w:eastAsia="zh-CN"/>
        </w:rPr>
        <w:t>7</w:t>
      </w:r>
      <w:r>
        <w:rPr>
          <w:rFonts w:hint="eastAsia" w:ascii="仿宋_GB2312" w:hAnsi="Arial" w:eastAsia="仿宋_GB2312" w:cs="Arial"/>
          <w:color w:val="000000"/>
          <w:kern w:val="0"/>
          <w:sz w:val="30"/>
          <w:szCs w:val="30"/>
        </w:rPr>
        <w:t>-201</w:t>
      </w:r>
      <w:r>
        <w:rPr>
          <w:rFonts w:hint="eastAsia" w:ascii="仿宋_GB2312" w:hAnsi="Arial" w:eastAsia="仿宋_GB2312" w:cs="Arial"/>
          <w:color w:val="000000"/>
          <w:kern w:val="0"/>
          <w:sz w:val="30"/>
          <w:szCs w:val="30"/>
          <w:lang w:val="en-US" w:eastAsia="zh-CN"/>
        </w:rPr>
        <w:t>8</w:t>
      </w:r>
      <w:r>
        <w:rPr>
          <w:rFonts w:hint="eastAsia" w:ascii="仿宋_GB2312" w:hAnsi="Arial" w:eastAsia="仿宋_GB2312" w:cs="Arial"/>
          <w:color w:val="000000"/>
          <w:kern w:val="0"/>
          <w:sz w:val="30"/>
          <w:szCs w:val="30"/>
        </w:rPr>
        <w:t>学年第</w:t>
      </w:r>
      <w:r>
        <w:rPr>
          <w:rFonts w:hint="eastAsia" w:ascii="仿宋_GB2312" w:hAnsi="Arial" w:eastAsia="仿宋_GB2312" w:cs="Arial"/>
          <w:color w:val="000000"/>
          <w:kern w:val="0"/>
          <w:sz w:val="30"/>
          <w:szCs w:val="30"/>
          <w:lang w:eastAsia="zh-CN"/>
        </w:rPr>
        <w:t>一</w:t>
      </w:r>
      <w:r>
        <w:rPr>
          <w:rFonts w:hint="eastAsia" w:ascii="仿宋_GB2312" w:hAnsi="Arial" w:eastAsia="仿宋_GB2312" w:cs="Arial"/>
          <w:color w:val="000000"/>
          <w:kern w:val="0"/>
          <w:sz w:val="30"/>
          <w:szCs w:val="30"/>
        </w:rPr>
        <w:t>学期开学之日起——201</w:t>
      </w:r>
      <w:r>
        <w:rPr>
          <w:rFonts w:hint="eastAsia" w:ascii="仿宋_GB2312" w:hAnsi="Arial" w:eastAsia="仿宋_GB2312" w:cs="Arial"/>
          <w:color w:val="000000"/>
          <w:kern w:val="0"/>
          <w:sz w:val="30"/>
          <w:szCs w:val="30"/>
          <w:lang w:val="en-US" w:eastAsia="zh-CN"/>
        </w:rPr>
        <w:t>7</w:t>
      </w:r>
      <w:r>
        <w:rPr>
          <w:rFonts w:hint="eastAsia" w:ascii="仿宋_GB2312" w:hAnsi="Arial" w:eastAsia="仿宋_GB2312" w:cs="Arial"/>
          <w:color w:val="000000"/>
          <w:kern w:val="0"/>
          <w:sz w:val="30"/>
          <w:szCs w:val="30"/>
        </w:rPr>
        <w:t>-201</w:t>
      </w:r>
      <w:r>
        <w:rPr>
          <w:rFonts w:hint="eastAsia" w:ascii="仿宋_GB2312" w:hAnsi="Arial" w:eastAsia="仿宋_GB2312" w:cs="Arial"/>
          <w:color w:val="000000"/>
          <w:kern w:val="0"/>
          <w:sz w:val="30"/>
          <w:szCs w:val="30"/>
          <w:lang w:val="en-US" w:eastAsia="zh-CN"/>
        </w:rPr>
        <w:t>8</w:t>
      </w:r>
      <w:r>
        <w:rPr>
          <w:rFonts w:hint="eastAsia" w:ascii="仿宋_GB2312" w:hAnsi="Arial" w:eastAsia="仿宋_GB2312" w:cs="Arial"/>
          <w:color w:val="000000"/>
          <w:kern w:val="0"/>
          <w:sz w:val="30"/>
          <w:szCs w:val="30"/>
        </w:rPr>
        <w:t>学年第</w:t>
      </w:r>
      <w:r>
        <w:rPr>
          <w:rFonts w:hint="eastAsia" w:ascii="仿宋_GB2312" w:hAnsi="Arial" w:eastAsia="仿宋_GB2312" w:cs="Arial"/>
          <w:color w:val="000000"/>
          <w:kern w:val="0"/>
          <w:sz w:val="30"/>
          <w:szCs w:val="30"/>
          <w:lang w:eastAsia="zh-CN"/>
        </w:rPr>
        <w:t>二</w:t>
      </w:r>
      <w:r>
        <w:rPr>
          <w:rFonts w:hint="eastAsia" w:ascii="仿宋_GB2312" w:hAnsi="Arial" w:eastAsia="仿宋_GB2312" w:cs="Arial"/>
          <w:color w:val="000000"/>
          <w:kern w:val="0"/>
          <w:sz w:val="30"/>
          <w:szCs w:val="30"/>
        </w:rPr>
        <w:t>学期开学之日止。</w:t>
      </w:r>
    </w:p>
    <w:p>
      <w:pPr>
        <w:widowControl/>
        <w:numPr>
          <w:ilvl w:val="0"/>
          <w:numId w:val="1"/>
        </w:numPr>
        <w:spacing w:line="360" w:lineRule="auto"/>
        <w:ind w:firstLine="602" w:firstLineChars="200"/>
        <w:jc w:val="left"/>
        <w:rPr>
          <w:rFonts w:hint="eastAsia" w:ascii="仿宋_GB2312" w:hAnsi="Arial" w:eastAsia="仿宋_GB2312" w:cs="Arial"/>
          <w:color w:val="000000"/>
          <w:kern w:val="0"/>
          <w:sz w:val="30"/>
          <w:szCs w:val="30"/>
        </w:rPr>
      </w:pPr>
      <w:r>
        <w:rPr>
          <w:rFonts w:hint="eastAsia" w:ascii="仿宋_GB2312" w:hAnsi="Arial" w:eastAsia="仿宋_GB2312" w:cs="Arial"/>
          <w:b/>
          <w:bCs/>
          <w:color w:val="000000"/>
          <w:kern w:val="0"/>
          <w:sz w:val="30"/>
          <w:szCs w:val="30"/>
        </w:rPr>
        <w:t>办理时间及地点：</w:t>
      </w:r>
    </w:p>
    <w:p>
      <w:pPr>
        <w:widowControl/>
        <w:numPr>
          <w:ilvl w:val="0"/>
          <w:numId w:val="0"/>
        </w:numPr>
        <w:spacing w:line="360" w:lineRule="auto"/>
        <w:ind w:firstLine="602" w:firstLineChars="200"/>
        <w:jc w:val="left"/>
        <w:rPr>
          <w:rFonts w:hint="eastAsia" w:ascii="仿宋_GB2312" w:hAnsi="Arial" w:eastAsia="仿宋_GB2312" w:cs="Arial"/>
          <w:color w:val="000000"/>
          <w:kern w:val="0"/>
          <w:sz w:val="30"/>
          <w:szCs w:val="30"/>
        </w:rPr>
      </w:pPr>
      <w:r>
        <w:rPr>
          <w:rFonts w:hint="eastAsia" w:ascii="仿宋_GB2312" w:hAnsi="Arial" w:eastAsia="仿宋_GB2312" w:cs="Arial"/>
          <w:b/>
          <w:bCs/>
          <w:color w:val="000000"/>
          <w:kern w:val="0"/>
          <w:sz w:val="30"/>
          <w:szCs w:val="30"/>
          <w:lang w:eastAsia="zh-CN"/>
        </w:rPr>
        <w:t>（一）青山湖校区办理时间及地点：</w:t>
      </w:r>
      <w:r>
        <w:rPr>
          <w:rFonts w:hint="eastAsia" w:ascii="仿宋_GB2312" w:hAnsi="Arial" w:eastAsia="仿宋_GB2312" w:cs="Arial"/>
          <w:color w:val="000000"/>
          <w:kern w:val="0"/>
          <w:sz w:val="30"/>
          <w:szCs w:val="30"/>
          <w:lang w:val="en-US" w:eastAsia="zh-CN"/>
        </w:rPr>
        <w:t>3</w:t>
      </w:r>
      <w:r>
        <w:rPr>
          <w:rFonts w:hint="eastAsia" w:ascii="仿宋_GB2312" w:hAnsi="Arial" w:eastAsia="仿宋_GB2312" w:cs="Arial"/>
          <w:color w:val="000000"/>
          <w:kern w:val="0"/>
          <w:sz w:val="30"/>
          <w:szCs w:val="30"/>
        </w:rPr>
        <w:t>月</w:t>
      </w:r>
      <w:r>
        <w:rPr>
          <w:rFonts w:hint="eastAsia" w:ascii="仿宋_GB2312" w:hAnsi="Arial" w:eastAsia="仿宋_GB2312" w:cs="Arial"/>
          <w:color w:val="000000"/>
          <w:kern w:val="0"/>
          <w:sz w:val="30"/>
          <w:szCs w:val="30"/>
          <w:lang w:val="en-US" w:eastAsia="zh-CN"/>
        </w:rPr>
        <w:t>15</w:t>
      </w:r>
      <w:r>
        <w:rPr>
          <w:rFonts w:hint="eastAsia" w:ascii="仿宋_GB2312" w:hAnsi="Arial" w:eastAsia="仿宋_GB2312" w:cs="Arial"/>
          <w:color w:val="000000"/>
          <w:kern w:val="0"/>
          <w:sz w:val="30"/>
          <w:szCs w:val="30"/>
        </w:rPr>
        <w:t>日</w:t>
      </w:r>
      <w:r>
        <w:rPr>
          <w:rFonts w:hint="eastAsia" w:ascii="仿宋_GB2312" w:hAnsi="Arial" w:eastAsia="仿宋_GB2312" w:cs="Arial"/>
          <w:color w:val="000000"/>
          <w:kern w:val="0"/>
          <w:sz w:val="30"/>
          <w:szCs w:val="30"/>
          <w:lang w:eastAsia="zh-CN"/>
        </w:rPr>
        <w:t>及</w:t>
      </w:r>
      <w:r>
        <w:rPr>
          <w:rFonts w:hint="eastAsia" w:ascii="仿宋_GB2312" w:hAnsi="Arial" w:eastAsia="仿宋_GB2312" w:cs="Arial"/>
          <w:color w:val="000000"/>
          <w:kern w:val="0"/>
          <w:sz w:val="30"/>
          <w:szCs w:val="30"/>
          <w:lang w:val="en-US" w:eastAsia="zh-CN"/>
        </w:rPr>
        <w:t>3月16</w:t>
      </w:r>
      <w:r>
        <w:rPr>
          <w:rFonts w:hint="eastAsia" w:ascii="仿宋_GB2312" w:hAnsi="Arial" w:eastAsia="仿宋_GB2312" w:cs="Arial"/>
          <w:color w:val="000000"/>
          <w:kern w:val="0"/>
          <w:sz w:val="30"/>
          <w:szCs w:val="30"/>
        </w:rPr>
        <w:t>日（小白楼会议室113）中午12：30—14：00，晚上</w:t>
      </w:r>
      <w:r>
        <w:rPr>
          <w:rFonts w:ascii="仿宋_GB2312" w:hAnsi="Arial" w:eastAsia="仿宋_GB2312" w:cs="Arial"/>
          <w:color w:val="000000"/>
          <w:kern w:val="0"/>
          <w:sz w:val="30"/>
          <w:szCs w:val="30"/>
        </w:rPr>
        <w:t>18：3</w:t>
      </w:r>
      <w:r>
        <w:rPr>
          <w:rFonts w:hint="eastAsia" w:ascii="仿宋_GB2312" w:hAnsi="Arial" w:eastAsia="仿宋_GB2312" w:cs="Arial"/>
          <w:color w:val="000000"/>
          <w:kern w:val="0"/>
          <w:sz w:val="30"/>
          <w:szCs w:val="30"/>
        </w:rPr>
        <w:t>0—21：30；</w:t>
      </w:r>
    </w:p>
    <w:p>
      <w:pPr>
        <w:widowControl/>
        <w:numPr>
          <w:ilvl w:val="0"/>
          <w:numId w:val="0"/>
        </w:numPr>
        <w:spacing w:line="360" w:lineRule="auto"/>
        <w:ind w:firstLine="602" w:firstLineChars="200"/>
        <w:jc w:val="left"/>
        <w:rPr>
          <w:rFonts w:hint="eastAsia" w:ascii="仿宋_GB2312" w:hAnsi="Arial" w:eastAsia="仿宋_GB2312" w:cs="Arial"/>
          <w:color w:val="000000"/>
          <w:kern w:val="0"/>
          <w:sz w:val="30"/>
          <w:szCs w:val="30"/>
          <w:lang w:eastAsia="zh-CN"/>
        </w:rPr>
      </w:pPr>
      <w:r>
        <w:rPr>
          <w:rFonts w:hint="eastAsia" w:ascii="仿宋_GB2312" w:hAnsi="Arial" w:eastAsia="仿宋_GB2312" w:cs="Arial"/>
          <w:b/>
          <w:bCs/>
          <w:color w:val="000000"/>
          <w:kern w:val="0"/>
          <w:sz w:val="30"/>
          <w:szCs w:val="30"/>
          <w:lang w:eastAsia="zh-CN"/>
        </w:rPr>
        <w:t>（二）共青校区办理时间及地点：</w:t>
      </w:r>
      <w:r>
        <w:rPr>
          <w:rFonts w:hint="eastAsia" w:ascii="仿宋_GB2312" w:hAnsi="Arial" w:eastAsia="仿宋_GB2312" w:cs="Arial"/>
          <w:color w:val="000000"/>
          <w:kern w:val="0"/>
          <w:sz w:val="30"/>
          <w:szCs w:val="30"/>
          <w:lang w:val="en-US" w:eastAsia="zh-CN"/>
        </w:rPr>
        <w:t>3</w:t>
      </w:r>
      <w:r>
        <w:rPr>
          <w:rFonts w:hint="eastAsia" w:ascii="仿宋_GB2312" w:hAnsi="Arial" w:eastAsia="仿宋_GB2312" w:cs="Arial"/>
          <w:color w:val="000000"/>
          <w:kern w:val="0"/>
          <w:sz w:val="30"/>
          <w:szCs w:val="30"/>
        </w:rPr>
        <w:t>月</w:t>
      </w:r>
      <w:r>
        <w:rPr>
          <w:rFonts w:hint="eastAsia" w:ascii="仿宋_GB2312" w:hAnsi="Arial" w:eastAsia="仿宋_GB2312" w:cs="Arial"/>
          <w:color w:val="000000"/>
          <w:kern w:val="0"/>
          <w:sz w:val="30"/>
          <w:szCs w:val="30"/>
          <w:lang w:val="en-US" w:eastAsia="zh-CN"/>
        </w:rPr>
        <w:t>15</w:t>
      </w:r>
      <w:r>
        <w:rPr>
          <w:rFonts w:hint="eastAsia" w:ascii="仿宋_GB2312" w:hAnsi="Arial" w:eastAsia="仿宋_GB2312" w:cs="Arial"/>
          <w:color w:val="000000"/>
          <w:kern w:val="0"/>
          <w:sz w:val="30"/>
          <w:szCs w:val="30"/>
        </w:rPr>
        <w:t>日</w:t>
      </w:r>
      <w:r>
        <w:rPr>
          <w:rFonts w:hint="eastAsia" w:ascii="仿宋_GB2312" w:hAnsi="Arial" w:eastAsia="仿宋_GB2312" w:cs="Arial"/>
          <w:color w:val="000000"/>
          <w:kern w:val="0"/>
          <w:sz w:val="30"/>
          <w:szCs w:val="30"/>
          <w:lang w:eastAsia="zh-CN"/>
        </w:rPr>
        <w:t>及</w:t>
      </w:r>
      <w:r>
        <w:rPr>
          <w:rFonts w:hint="eastAsia" w:ascii="仿宋_GB2312" w:hAnsi="Arial" w:eastAsia="仿宋_GB2312" w:cs="Arial"/>
          <w:color w:val="000000"/>
          <w:kern w:val="0"/>
          <w:sz w:val="30"/>
          <w:szCs w:val="30"/>
          <w:lang w:val="en-US" w:eastAsia="zh-CN"/>
        </w:rPr>
        <w:t>3月16</w:t>
      </w:r>
      <w:r>
        <w:rPr>
          <w:rFonts w:hint="eastAsia" w:ascii="仿宋_GB2312" w:hAnsi="Arial" w:eastAsia="仿宋_GB2312" w:cs="Arial"/>
          <w:color w:val="000000"/>
          <w:kern w:val="0"/>
          <w:sz w:val="30"/>
          <w:szCs w:val="30"/>
        </w:rPr>
        <w:t>日</w:t>
      </w:r>
      <w:r>
        <w:rPr>
          <w:rFonts w:hint="eastAsia" w:ascii="仿宋_GB2312" w:hAnsi="Arial" w:eastAsia="仿宋_GB2312" w:cs="Arial"/>
          <w:color w:val="000000"/>
          <w:kern w:val="0"/>
          <w:sz w:val="30"/>
          <w:szCs w:val="30"/>
          <w:lang w:eastAsia="zh-CN"/>
        </w:rPr>
        <w:t>（明德楼</w:t>
      </w:r>
      <w:r>
        <w:rPr>
          <w:rFonts w:hint="eastAsia" w:ascii="仿宋_GB2312" w:hAnsi="Arial" w:eastAsia="仿宋_GB2312" w:cs="Arial"/>
          <w:color w:val="000000"/>
          <w:kern w:val="0"/>
          <w:sz w:val="30"/>
          <w:szCs w:val="30"/>
          <w:lang w:val="en-US" w:eastAsia="zh-CN"/>
        </w:rPr>
        <w:t>409</w:t>
      </w:r>
      <w:r>
        <w:rPr>
          <w:rFonts w:hint="eastAsia" w:ascii="仿宋_GB2312" w:hAnsi="Arial" w:eastAsia="仿宋_GB2312" w:cs="Arial"/>
          <w:color w:val="000000"/>
          <w:kern w:val="0"/>
          <w:sz w:val="30"/>
          <w:szCs w:val="30"/>
          <w:lang w:eastAsia="zh-CN"/>
        </w:rPr>
        <w:t>）下午</w:t>
      </w:r>
      <w:r>
        <w:rPr>
          <w:rFonts w:hint="eastAsia" w:ascii="仿宋_GB2312" w:hAnsi="Arial" w:eastAsia="仿宋_GB2312" w:cs="Arial"/>
          <w:color w:val="000000"/>
          <w:kern w:val="0"/>
          <w:sz w:val="30"/>
          <w:szCs w:val="30"/>
          <w:lang w:val="en-US" w:eastAsia="zh-CN"/>
        </w:rPr>
        <w:t>16:20—18：00。</w:t>
      </w:r>
    </w:p>
    <w:p>
      <w:pPr>
        <w:widowControl/>
        <w:spacing w:line="360" w:lineRule="auto"/>
        <w:ind w:firstLine="602" w:firstLineChars="200"/>
        <w:jc w:val="left"/>
        <w:rPr>
          <w:rFonts w:hint="eastAsia" w:ascii="仿宋_GB2312" w:hAnsi="Arial" w:eastAsia="仿宋_GB2312" w:cs="Arial"/>
          <w:b/>
          <w:bCs/>
          <w:color w:val="000000"/>
          <w:kern w:val="0"/>
          <w:sz w:val="30"/>
          <w:szCs w:val="30"/>
        </w:rPr>
      </w:pPr>
      <w:r>
        <w:rPr>
          <w:rFonts w:hint="eastAsia" w:ascii="仿宋_GB2312" w:hAnsi="Arial" w:eastAsia="仿宋_GB2312" w:cs="Arial"/>
          <w:b/>
          <w:bCs/>
          <w:color w:val="000000"/>
          <w:kern w:val="0"/>
          <w:sz w:val="30"/>
          <w:szCs w:val="30"/>
        </w:rPr>
        <w:t>三、</w:t>
      </w:r>
      <w:r>
        <w:rPr>
          <w:rFonts w:hint="eastAsia" w:ascii="仿宋_GB2312" w:hAnsi="宋体" w:eastAsia="仿宋_GB2312" w:cs="宋体"/>
          <w:b/>
          <w:bCs/>
          <w:color w:val="000000"/>
          <w:kern w:val="0"/>
          <w:sz w:val="30"/>
          <w:szCs w:val="30"/>
        </w:rPr>
        <w:t>由院团委</w:t>
      </w:r>
      <w:r>
        <w:rPr>
          <w:rFonts w:hint="eastAsia" w:ascii="仿宋_GB2312" w:hAnsi="宋体" w:eastAsia="仿宋_GB2312" w:cs="宋体"/>
          <w:b/>
          <w:bCs/>
          <w:color w:val="000000"/>
          <w:kern w:val="0"/>
          <w:sz w:val="30"/>
          <w:szCs w:val="30"/>
          <w:lang w:eastAsia="zh-CN"/>
        </w:rPr>
        <w:t>、学工处</w:t>
      </w:r>
      <w:r>
        <w:rPr>
          <w:rFonts w:hint="eastAsia" w:ascii="仿宋_GB2312" w:hAnsi="宋体" w:eastAsia="仿宋_GB2312" w:cs="宋体"/>
          <w:b/>
          <w:bCs/>
          <w:color w:val="000000"/>
          <w:kern w:val="0"/>
          <w:sz w:val="30"/>
          <w:szCs w:val="30"/>
        </w:rPr>
        <w:t>进行加分认定的学生活动范围：</w:t>
      </w:r>
    </w:p>
    <w:p>
      <w:pPr>
        <w:widowControl/>
        <w:spacing w:line="360" w:lineRule="auto"/>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2017</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9</w:t>
      </w:r>
      <w:r>
        <w:rPr>
          <w:rFonts w:hint="eastAsia" w:ascii="仿宋_GB2312" w:hAnsi="宋体" w:eastAsia="仿宋_GB2312" w:cs="宋体"/>
          <w:color w:val="000000"/>
          <w:kern w:val="0"/>
          <w:sz w:val="30"/>
          <w:szCs w:val="30"/>
        </w:rPr>
        <w:t>月火车站、汽车站、机场、共青迎新生工作人员；（凭证明，按争先创优、文明评比类院级鼓励奖加分）</w:t>
      </w:r>
    </w:p>
    <w:p>
      <w:pPr>
        <w:widowControl/>
        <w:spacing w:line="360" w:lineRule="auto"/>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2017</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10</w:t>
      </w:r>
      <w:r>
        <w:rPr>
          <w:rFonts w:hint="eastAsia" w:ascii="仿宋_GB2312" w:hAnsi="宋体" w:eastAsia="仿宋_GB2312" w:cs="宋体"/>
          <w:color w:val="000000"/>
          <w:kern w:val="0"/>
          <w:sz w:val="30"/>
          <w:szCs w:val="30"/>
        </w:rPr>
        <w:t>月院运动会举牌引导员</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礼仪队（凭证明，按争先创优、文明评比类院级鼓励奖加分）。</w:t>
      </w:r>
    </w:p>
    <w:p>
      <w:pPr>
        <w:widowControl/>
        <w:spacing w:line="360" w:lineRule="auto"/>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2017</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11</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eastAsia="zh-CN"/>
        </w:rPr>
        <w:t>第二十五届</w:t>
      </w:r>
      <w:r>
        <w:rPr>
          <w:rFonts w:hint="eastAsia" w:ascii="仿宋_GB2312" w:hAnsi="宋体" w:eastAsia="仿宋_GB2312" w:cs="宋体"/>
          <w:color w:val="000000"/>
          <w:kern w:val="0"/>
          <w:sz w:val="30"/>
          <w:szCs w:val="30"/>
        </w:rPr>
        <w:t>南昌大学运动会运动员；（凭证书，按体育竞赛类校级一、二、三名加分；凭证明，按体育竞赛类校级第四名至第八名相应加分；第八名以后的名次按体育竞赛类校级参加奖加分；团体项目按此款相应奖减半加分）</w:t>
      </w:r>
    </w:p>
    <w:p>
      <w:pPr>
        <w:widowControl/>
        <w:spacing w:line="360" w:lineRule="auto"/>
        <w:ind w:firstLine="600" w:firstLineChars="200"/>
        <w:jc w:val="left"/>
        <w:rPr>
          <w:rFonts w:ascii="仿宋_GB2312" w:hAnsi="Arial" w:eastAsia="仿宋_GB2312" w:cs="Arial"/>
          <w:color w:val="000000" w:themeColor="text1"/>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2017</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11</w:t>
      </w:r>
      <w:r>
        <w:rPr>
          <w:rFonts w:hint="eastAsia" w:ascii="仿宋_GB2312" w:hAnsi="宋体" w:eastAsia="仿宋_GB2312" w:cs="宋体"/>
          <w:color w:val="000000"/>
          <w:kern w:val="0"/>
          <w:sz w:val="30"/>
          <w:szCs w:val="30"/>
        </w:rPr>
        <w:t>月学院第九届综艺大赛决赛共青校区首届综艺大赛）主持人、参赛选手及演员；（参赛选手，凭证书，按争先创优、文明评比类院级相应奖减半加分，社团特别表演奖按此款院级二等奖减半加分；主持人，凭证明，按争先创优、文明评比类院级三等奖加分</w:t>
      </w:r>
      <w:r>
        <w:rPr>
          <w:rFonts w:ascii="仿宋_GB2312" w:hAnsi="宋体" w:eastAsia="仿宋_GB2312" w:cs="宋体"/>
          <w:color w:val="000000"/>
          <w:kern w:val="0"/>
          <w:sz w:val="30"/>
          <w:szCs w:val="30"/>
        </w:rPr>
        <w:t>;</w:t>
      </w:r>
      <w:r>
        <w:rPr>
          <w:rFonts w:hint="eastAsia" w:ascii="仿宋_GB2312" w:hAnsi="Arial" w:eastAsia="仿宋_GB2312" w:cs="Arial"/>
          <w:color w:val="000000"/>
          <w:kern w:val="0"/>
          <w:sz w:val="30"/>
          <w:szCs w:val="30"/>
        </w:rPr>
        <w:t>演员，凭证明，按争先创优、文明评比类院级一等奖减半加分，参演两个节目及以上者，从第二个节目起，按每节目</w:t>
      </w:r>
      <w:r>
        <w:rPr>
          <w:rFonts w:ascii="仿宋_GB2312" w:hAnsi="Arial" w:eastAsia="仿宋_GB2312" w:cs="Arial"/>
          <w:color w:val="000000"/>
          <w:kern w:val="0"/>
          <w:sz w:val="30"/>
          <w:szCs w:val="30"/>
        </w:rPr>
        <w:t>1</w:t>
      </w:r>
      <w:r>
        <w:rPr>
          <w:rFonts w:hint="eastAsia" w:ascii="仿宋_GB2312" w:hAnsi="Arial" w:eastAsia="仿宋_GB2312" w:cs="Arial"/>
          <w:color w:val="000000"/>
          <w:kern w:val="0"/>
          <w:sz w:val="30"/>
          <w:szCs w:val="30"/>
        </w:rPr>
        <w:t>分累</w:t>
      </w:r>
      <w:r>
        <w:rPr>
          <w:rFonts w:hint="eastAsia" w:ascii="仿宋_GB2312" w:hAnsi="Arial" w:eastAsia="仿宋_GB2312" w:cs="Arial"/>
          <w:color w:val="000000" w:themeColor="text1"/>
          <w:kern w:val="0"/>
          <w:sz w:val="30"/>
          <w:szCs w:val="30"/>
        </w:rPr>
        <w:t>加，上限为</w:t>
      </w:r>
      <w:r>
        <w:rPr>
          <w:rFonts w:ascii="仿宋_GB2312" w:hAnsi="Arial" w:eastAsia="仿宋_GB2312" w:cs="Arial"/>
          <w:color w:val="000000" w:themeColor="text1"/>
          <w:kern w:val="0"/>
          <w:sz w:val="30"/>
          <w:szCs w:val="30"/>
        </w:rPr>
        <w:t>5</w:t>
      </w:r>
      <w:r>
        <w:rPr>
          <w:rFonts w:hint="eastAsia" w:ascii="仿宋_GB2312" w:hAnsi="Arial" w:eastAsia="仿宋_GB2312" w:cs="Arial"/>
          <w:color w:val="000000" w:themeColor="text1"/>
          <w:kern w:val="0"/>
          <w:sz w:val="30"/>
          <w:szCs w:val="30"/>
        </w:rPr>
        <w:t>分）</w:t>
      </w:r>
    </w:p>
    <w:p>
      <w:pPr>
        <w:widowControl/>
        <w:spacing w:line="360" w:lineRule="auto"/>
        <w:ind w:firstLine="600" w:firstLineChars="200"/>
        <w:jc w:val="left"/>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5</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年学院预防艾滋病“防艾手牵手，关爱心贴心”活动（凭证书，按争先创优、文明评比类院级相应等级加分）</w:t>
      </w:r>
    </w:p>
    <w:p>
      <w:pPr>
        <w:widowControl/>
        <w:spacing w:line="360" w:lineRule="auto"/>
        <w:ind w:firstLine="600" w:firstLineChars="200"/>
        <w:jc w:val="left"/>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6</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年学院“爱青春，为‘</w:t>
      </w:r>
      <w:r>
        <w:rPr>
          <w:rFonts w:ascii="仿宋_GB2312" w:hAnsi="宋体" w:eastAsia="仿宋_GB2312" w:cs="宋体"/>
          <w:color w:val="000000" w:themeColor="text1"/>
          <w:kern w:val="0"/>
          <w:sz w:val="30"/>
          <w:szCs w:val="30"/>
        </w:rPr>
        <w:t>I</w:t>
      </w:r>
      <w:r>
        <w:rPr>
          <w:rFonts w:hint="eastAsia" w:ascii="仿宋_GB2312" w:hAnsi="宋体" w:eastAsia="仿宋_GB2312" w:cs="宋体"/>
          <w:color w:val="000000" w:themeColor="text1"/>
          <w:kern w:val="0"/>
          <w:sz w:val="30"/>
          <w:szCs w:val="30"/>
        </w:rPr>
        <w:t>’行动”系列活动（凭证明，按争先创优、文明评比类院级鼓励奖加分）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2017</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10</w:t>
      </w:r>
      <w:r>
        <w:rPr>
          <w:rFonts w:hint="eastAsia" w:ascii="仿宋_GB2312" w:hAnsi="宋体" w:eastAsia="仿宋_GB2312" w:cs="宋体"/>
          <w:color w:val="000000"/>
          <w:kern w:val="0"/>
          <w:sz w:val="30"/>
          <w:szCs w:val="30"/>
        </w:rPr>
        <w:t>月学院第十五届辩论赛决赛阶段参赛及获奖辩手；（凭证书，“冠军”按争先创优、文明评比类院级一等奖减半加分；凭证书，“亚军”、“季军”按争先创优、文明评比类院级二等奖减半加分；凭证书，第四名按争先创优、文明评比类院级三等奖减半加分；获“优秀辩手”称号者凭证书追加个人优秀奖</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次；获“最佳辩手”称号者凭证书追加个人最佳奖</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次，两项个人奖之间，不得叠加，具体参照下文第七款第</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条）</w:t>
      </w:r>
      <w:r>
        <w:rPr>
          <w:rFonts w:ascii="仿宋_GB2312" w:hAnsi="宋体" w:eastAsia="仿宋_GB2312" w:cs="宋体"/>
          <w:color w:val="000000"/>
          <w:kern w:val="0"/>
          <w:sz w:val="30"/>
          <w:szCs w:val="30"/>
        </w:rPr>
        <w:t xml:space="preserve"> </w:t>
      </w:r>
    </w:p>
    <w:p>
      <w:pPr>
        <w:widowControl/>
        <w:spacing w:line="580" w:lineRule="exact"/>
        <w:ind w:firstLine="600" w:firstLineChars="200"/>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8</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年学院“南昌月兔实验学校</w:t>
      </w:r>
      <w:r>
        <w:rPr>
          <w:rFonts w:ascii="仿宋_GB2312" w:hAnsi="宋体" w:eastAsia="仿宋_GB2312" w:cs="宋体"/>
          <w:color w:val="000000" w:themeColor="text1"/>
          <w:kern w:val="0"/>
          <w:sz w:val="30"/>
          <w:szCs w:val="30"/>
        </w:rPr>
        <w:t>‘</w:t>
      </w:r>
      <w:r>
        <w:rPr>
          <w:rFonts w:hint="eastAsia" w:ascii="仿宋_GB2312" w:hAnsi="宋体" w:eastAsia="仿宋_GB2312" w:cs="宋体"/>
          <w:color w:val="000000" w:themeColor="text1"/>
          <w:kern w:val="0"/>
          <w:sz w:val="30"/>
          <w:szCs w:val="30"/>
        </w:rPr>
        <w:t>七彩课堂</w:t>
      </w:r>
      <w:r>
        <w:rPr>
          <w:rFonts w:ascii="仿宋_GB2312" w:hAnsi="宋体" w:eastAsia="仿宋_GB2312" w:cs="宋体"/>
          <w:color w:val="000000" w:themeColor="text1"/>
          <w:kern w:val="0"/>
          <w:sz w:val="30"/>
          <w:szCs w:val="30"/>
        </w:rPr>
        <w:t>’</w:t>
      </w:r>
      <w:r>
        <w:rPr>
          <w:rFonts w:hint="eastAsia" w:ascii="仿宋_GB2312" w:hAnsi="宋体" w:eastAsia="仿宋_GB2312" w:cs="宋体"/>
          <w:color w:val="000000" w:themeColor="text1"/>
          <w:kern w:val="0"/>
          <w:sz w:val="30"/>
          <w:szCs w:val="30"/>
        </w:rPr>
        <w:t>义务支教活动”</w:t>
      </w:r>
      <w:r>
        <w:rPr>
          <w:rFonts w:ascii="仿宋_GB2312" w:hAnsi="宋体" w:eastAsia="仿宋_GB2312" w:cs="宋体"/>
          <w:color w:val="000000" w:themeColor="text1"/>
          <w:kern w:val="0"/>
          <w:sz w:val="30"/>
          <w:szCs w:val="30"/>
        </w:rPr>
        <w:t xml:space="preserve"> </w:t>
      </w:r>
      <w:r>
        <w:rPr>
          <w:rFonts w:hint="eastAsia" w:ascii="仿宋_GB2312" w:hAnsi="宋体" w:eastAsia="仿宋_GB2312" w:cs="宋体"/>
          <w:color w:val="000000" w:themeColor="text1"/>
          <w:kern w:val="0"/>
          <w:sz w:val="30"/>
          <w:szCs w:val="30"/>
        </w:rPr>
        <w:t>（凭证明，按争先创优、文明评比类院级鼓励奖加分）</w:t>
      </w:r>
    </w:p>
    <w:p>
      <w:pPr>
        <w:widowControl/>
        <w:spacing w:line="580" w:lineRule="exact"/>
        <w:ind w:firstLine="600" w:firstLineChars="200"/>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9</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年学院“课外科研</w:t>
      </w:r>
      <w:r>
        <w:rPr>
          <w:rFonts w:hint="eastAsia" w:ascii="仿宋_GB2312" w:hAnsi="宋体" w:eastAsia="仿宋_GB2312" w:cs="宋体"/>
          <w:color w:val="000000" w:themeColor="text1"/>
          <w:kern w:val="0"/>
          <w:sz w:val="30"/>
          <w:szCs w:val="30"/>
          <w:lang w:eastAsia="zh-CN"/>
        </w:rPr>
        <w:t>”立项</w:t>
      </w:r>
      <w:r>
        <w:rPr>
          <w:rFonts w:hint="eastAsia" w:ascii="仿宋_GB2312" w:hAnsi="宋体" w:eastAsia="仿宋_GB2312" w:cs="宋体"/>
          <w:color w:val="000000" w:themeColor="text1"/>
          <w:kern w:val="0"/>
          <w:sz w:val="30"/>
          <w:szCs w:val="30"/>
        </w:rPr>
        <w:t>者（凭证</w:t>
      </w:r>
      <w:r>
        <w:rPr>
          <w:rFonts w:hint="eastAsia" w:ascii="仿宋_GB2312" w:hAnsi="宋体" w:eastAsia="仿宋_GB2312" w:cs="宋体"/>
          <w:color w:val="000000" w:themeColor="text1"/>
          <w:kern w:val="0"/>
          <w:sz w:val="30"/>
          <w:szCs w:val="30"/>
          <w:lang w:eastAsia="zh-CN"/>
        </w:rPr>
        <w:t>明</w:t>
      </w:r>
      <w:r>
        <w:rPr>
          <w:rFonts w:hint="eastAsia" w:ascii="仿宋_GB2312" w:hAnsi="宋体" w:eastAsia="仿宋_GB2312" w:cs="宋体"/>
          <w:color w:val="000000" w:themeColor="text1"/>
          <w:kern w:val="0"/>
          <w:sz w:val="30"/>
          <w:szCs w:val="30"/>
        </w:rPr>
        <w:t>，按实践创新类院级相应级别加分，其中第一作者不减半加分，其他作者减半加分</w:t>
      </w:r>
      <w:r>
        <w:rPr>
          <w:rFonts w:hint="eastAsia" w:ascii="仿宋_GB2312" w:hAnsi="宋体" w:eastAsia="仿宋_GB2312" w:cs="宋体"/>
          <w:color w:val="000000" w:themeColor="text1"/>
          <w:kern w:val="0"/>
          <w:sz w:val="30"/>
          <w:szCs w:val="30"/>
          <w:lang w:val="en-US" w:eastAsia="zh-CN"/>
        </w:rPr>
        <w:t>）</w:t>
      </w:r>
    </w:p>
    <w:p>
      <w:pPr>
        <w:widowControl/>
        <w:spacing w:line="580" w:lineRule="exact"/>
        <w:ind w:firstLine="600" w:firstLineChars="200"/>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10</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学院首届“学习十九大精神，铭记一二·九，弘扬爱国清”演讲比赛决赛阶段获奖选手及主持人；（获奖选手，凭证书，一等奖按争先创优、文明评比类院级一等奖加分；二等奖按争先创优、文明评比类院级二等奖加分；三等奖按争先创优、文明评比类院级三等奖加分；优秀奖按争先创优、文明评比类院级鼓励奖加分。主持人，凭证明，按争先创优、文明评比类院级三等奖加分）</w:t>
      </w:r>
    </w:p>
    <w:p>
      <w:pPr>
        <w:widowControl/>
        <w:spacing w:line="580" w:lineRule="exact"/>
        <w:ind w:firstLine="600" w:firstLineChars="200"/>
        <w:rPr>
          <w:rFonts w:ascii="仿宋_GB2312" w:hAnsi="宋体" w:eastAsia="仿宋_GB2312" w:cs="宋体"/>
          <w:color w:val="000000" w:themeColor="text1"/>
          <w:kern w:val="0"/>
          <w:sz w:val="30"/>
          <w:szCs w:val="30"/>
        </w:rPr>
      </w:pPr>
      <w:r>
        <w:rPr>
          <w:rFonts w:ascii="仿宋_GB2312" w:hAnsi="宋体" w:eastAsia="仿宋_GB2312" w:cs="宋体"/>
          <w:color w:val="000000" w:themeColor="text1"/>
          <w:kern w:val="0"/>
          <w:sz w:val="30"/>
          <w:szCs w:val="30"/>
        </w:rPr>
        <w:t>11</w:t>
      </w:r>
      <w:r>
        <w:rPr>
          <w:rFonts w:hint="eastAsia" w:ascii="仿宋_GB2312" w:hAnsi="宋体" w:eastAsia="仿宋_GB2312" w:cs="宋体"/>
          <w:color w:val="000000" w:themeColor="text1"/>
          <w:kern w:val="0"/>
          <w:sz w:val="30"/>
          <w:szCs w:val="30"/>
        </w:rPr>
        <w:t>、</w:t>
      </w:r>
      <w:r>
        <w:rPr>
          <w:rFonts w:ascii="仿宋_GB2312" w:hAnsi="宋体" w:eastAsia="仿宋_GB2312" w:cs="宋体"/>
          <w:color w:val="000000" w:themeColor="text1"/>
          <w:kern w:val="0"/>
          <w:sz w:val="30"/>
          <w:szCs w:val="30"/>
        </w:rPr>
        <w:t>2017</w:t>
      </w:r>
      <w:r>
        <w:rPr>
          <w:rFonts w:hint="eastAsia" w:ascii="仿宋_GB2312" w:hAnsi="宋体" w:eastAsia="仿宋_GB2312" w:cs="宋体"/>
          <w:color w:val="000000" w:themeColor="text1"/>
          <w:kern w:val="0"/>
          <w:sz w:val="30"/>
          <w:szCs w:val="30"/>
        </w:rPr>
        <w:t>年江西省第九届大学生艺术展演（获奖选手，凭证书，按照实践创新省级相应奖项减半加分；参赛选手，凭证明，按照实践创新类省级参与奖减半加分）</w:t>
      </w:r>
    </w:p>
    <w:p>
      <w:pPr>
        <w:widowControl/>
        <w:spacing w:line="580" w:lineRule="exact"/>
        <w:ind w:firstLine="602" w:firstLineChars="200"/>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四</w:t>
      </w:r>
      <w:r>
        <w:rPr>
          <w:rFonts w:hint="eastAsia" w:ascii="仿宋_GB2312" w:hAnsi="宋体" w:eastAsia="仿宋_GB2312" w:cs="宋体"/>
          <w:b/>
          <w:bCs/>
          <w:color w:val="000000"/>
          <w:kern w:val="0"/>
          <w:sz w:val="30"/>
          <w:szCs w:val="30"/>
        </w:rPr>
        <w:t>、由学科部进行加分认定的学生</w:t>
      </w:r>
      <w:r>
        <w:rPr>
          <w:rFonts w:hint="eastAsia" w:ascii="仿宋_GB2312" w:hAnsi="宋体" w:eastAsia="仿宋_GB2312" w:cs="宋体"/>
          <w:b/>
          <w:bCs/>
          <w:color w:val="000000"/>
          <w:kern w:val="0"/>
          <w:sz w:val="30"/>
          <w:szCs w:val="30"/>
          <w:lang w:eastAsia="zh-CN"/>
        </w:rPr>
        <w:t>活动</w:t>
      </w:r>
      <w:r>
        <w:rPr>
          <w:rFonts w:hint="eastAsia" w:ascii="仿宋_GB2312" w:hAnsi="宋体" w:eastAsia="仿宋_GB2312" w:cs="宋体"/>
          <w:b/>
          <w:bCs/>
          <w:color w:val="000000"/>
          <w:kern w:val="0"/>
          <w:sz w:val="30"/>
          <w:szCs w:val="30"/>
        </w:rPr>
        <w:t>范围：</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、院运会参赛运动员；（按体育竞赛类院级第一名至参加奖相应加分；团体项目按体育竞赛类院级相应奖减半加分）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、学院综艺大赛经学科部选拔入围复赛但未进入决赛的学生；（按争先创优、文明评比类院级鼓励奖减半加分）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、学院演讲比赛经学科部选拔入围复赛但未进入决赛的学生；（按争先创优、文明评比类院级鼓励奖加分）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、院运动会国旗队、红旗方阵、鲜花队；（按争先创优、文明评比类院级鼓励奖加分）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、院红旗方阵参加校运动会开幕式队列表演；（按争先创优、文明评比类院级鼓励奖加分）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、学科部学生干部考核及认定，具体参照下文第五款。</w:t>
      </w:r>
    </w:p>
    <w:p>
      <w:pPr>
        <w:widowControl/>
        <w:spacing w:line="360" w:lineRule="auto"/>
        <w:ind w:firstLine="602" w:firstLineChars="200"/>
        <w:jc w:val="left"/>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eastAsia="zh-CN"/>
        </w:rPr>
        <w:t>五</w:t>
      </w:r>
      <w:r>
        <w:rPr>
          <w:rFonts w:hint="eastAsia" w:ascii="仿宋_GB2312" w:hAnsi="宋体" w:eastAsia="仿宋_GB2312" w:cs="宋体"/>
          <w:b/>
          <w:bCs/>
          <w:color w:val="000000"/>
          <w:kern w:val="0"/>
          <w:sz w:val="30"/>
          <w:szCs w:val="30"/>
        </w:rPr>
        <w:t>、学生干部加分参考细则：</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学生组织干部、班级学生干部、寝室长按照《南昌大学科学技术学院综合素质考评办法（试行）》相应款项酌情予以加分；班干部及寝室长无需填写《学生干部考核表》，其班级职务及该项加分情况由其辅导员认定，并接受全班同学监督；</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、院内各学生组织须严格按照《关于进一步规范学生组织管理工作的若干意见》（昌大科院团字〔</w:t>
      </w:r>
      <w:r>
        <w:rPr>
          <w:rFonts w:ascii="仿宋_GB2312" w:hAnsi="宋体" w:eastAsia="仿宋_GB2312" w:cs="宋体"/>
          <w:color w:val="000000"/>
          <w:kern w:val="0"/>
          <w:sz w:val="30"/>
          <w:szCs w:val="30"/>
        </w:rPr>
        <w:t>2013</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号）的要求，在编学生干部进行加分须填写《学生干部考核表》，经指导老师签字审批后，统一以组织为单位交由院团委进行审核，团委盖章认定后方可加分（考核表上交时间：</w:t>
      </w:r>
      <w:r>
        <w:rPr>
          <w:rFonts w:ascii="仿宋_GB2312" w:hAnsi="宋体" w:eastAsia="仿宋_GB2312" w:cs="宋体"/>
          <w:color w:val="000000"/>
          <w:kern w:val="0"/>
          <w:sz w:val="30"/>
          <w:szCs w:val="30"/>
        </w:rPr>
        <w:t>201</w:t>
      </w:r>
      <w:r>
        <w:rPr>
          <w:rFonts w:hint="eastAsia" w:ascii="仿宋_GB2312" w:hAnsi="宋体" w:eastAsia="仿宋_GB2312" w:cs="宋体"/>
          <w:color w:val="000000"/>
          <w:kern w:val="0"/>
          <w:sz w:val="30"/>
          <w:szCs w:val="30"/>
          <w:lang w:val="en-US" w:eastAsia="zh-CN"/>
        </w:rPr>
        <w:t>8</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16</w:t>
      </w:r>
      <w:r>
        <w:rPr>
          <w:rFonts w:hint="eastAsia" w:ascii="仿宋_GB2312" w:hAnsi="宋体" w:eastAsia="仿宋_GB2312" w:cs="宋体"/>
          <w:color w:val="000000"/>
          <w:kern w:val="0"/>
          <w:sz w:val="30"/>
          <w:szCs w:val="30"/>
        </w:rPr>
        <w:t>日学生会</w:t>
      </w:r>
      <w:r>
        <w:rPr>
          <w:rFonts w:ascii="仿宋_GB2312" w:hAnsi="宋体" w:eastAsia="仿宋_GB2312" w:cs="宋体"/>
          <w:color w:val="000000"/>
          <w:kern w:val="0"/>
          <w:sz w:val="30"/>
          <w:szCs w:val="30"/>
        </w:rPr>
        <w:t>110</w:t>
      </w:r>
      <w:r>
        <w:rPr>
          <w:rFonts w:hint="eastAsia" w:ascii="仿宋_GB2312" w:hAnsi="宋体" w:eastAsia="仿宋_GB2312" w:cs="宋体"/>
          <w:color w:val="000000"/>
          <w:kern w:val="0"/>
          <w:sz w:val="30"/>
          <w:szCs w:val="30"/>
        </w:rPr>
        <w:t>办公室）；</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、《学生干部考核表》由院团委统一下发，不得使用自制版本或原版表格；</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、院青志协会长、秘书长、副会长、副秘书长、部长、副部长干部考核加分办法与学生会同类职务一致，青志协普通志愿者暂不予以加分；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、团委新媒体中心主任、副主任、部委分别按学生会主席、部长、部委级别加分；</w:t>
      </w:r>
    </w:p>
    <w:p>
      <w:pPr>
        <w:widowControl/>
        <w:spacing w:line="580" w:lineRule="exact"/>
        <w:ind w:firstLine="600" w:firstLineChars="200"/>
        <w:rPr>
          <w:rFonts w:ascii="仿宋_GB2312" w:hAnsi="宋体" w:eastAsia="仿宋_GB2312" w:cs="宋体"/>
          <w:color w:val="000000"/>
          <w:kern w:val="0"/>
          <w:sz w:val="30"/>
          <w:szCs w:val="30"/>
          <w:highlight w:val="none"/>
        </w:rPr>
      </w:pPr>
      <w:r>
        <w:rPr>
          <w:rFonts w:ascii="仿宋_GB2312" w:hAnsi="宋体" w:eastAsia="仿宋_GB2312" w:cs="宋体"/>
          <w:color w:val="000000"/>
          <w:kern w:val="0"/>
          <w:sz w:val="30"/>
          <w:szCs w:val="30"/>
          <w:highlight w:val="none"/>
        </w:rPr>
        <w:t>6</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color w:val="000000"/>
          <w:kern w:val="0"/>
          <w:sz w:val="30"/>
          <w:szCs w:val="30"/>
          <w:highlight w:val="none"/>
          <w:lang w:eastAsia="zh-CN"/>
        </w:rPr>
        <w:t>共青校区</w:t>
      </w:r>
      <w:r>
        <w:rPr>
          <w:rFonts w:hint="eastAsia" w:ascii="仿宋_GB2312" w:hAnsi="宋体" w:eastAsia="仿宋_GB2312" w:cs="宋体"/>
          <w:color w:val="000000"/>
          <w:kern w:val="0"/>
          <w:sz w:val="30"/>
          <w:szCs w:val="30"/>
          <w:highlight w:val="none"/>
        </w:rPr>
        <w:t>学生助理</w:t>
      </w:r>
      <w:r>
        <w:rPr>
          <w:rFonts w:hint="eastAsia" w:ascii="仿宋_GB2312" w:hAnsi="宋体" w:eastAsia="仿宋_GB2312" w:cs="宋体"/>
          <w:color w:val="000000"/>
          <w:kern w:val="0"/>
          <w:sz w:val="30"/>
          <w:szCs w:val="30"/>
          <w:highlight w:val="none"/>
          <w:lang w:eastAsia="zh-CN"/>
        </w:rPr>
        <w:t>参照</w:t>
      </w:r>
      <w:r>
        <w:rPr>
          <w:rFonts w:hint="eastAsia" w:ascii="仿宋_GB2312" w:hAnsi="宋体" w:eastAsia="仿宋_GB2312" w:cs="宋体"/>
          <w:color w:val="000000"/>
          <w:kern w:val="0"/>
          <w:sz w:val="30"/>
          <w:szCs w:val="30"/>
          <w:highlight w:val="none"/>
        </w:rPr>
        <w:t>《南昌大学科学技术学院综合素质考评办法（试行）》及《南昌大学科学技术学院学生半军事化管理实施方案（试行）》相关规定，根据学期考核结果，予以相应加分；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eastAsia="zh-CN"/>
        </w:rPr>
        <w:t>学生事务服务中心、</w:t>
      </w:r>
      <w:r>
        <w:rPr>
          <w:rFonts w:hint="eastAsia" w:ascii="仿宋_GB2312" w:hAnsi="宋体" w:eastAsia="仿宋_GB2312" w:cs="宋体"/>
          <w:color w:val="000000"/>
          <w:kern w:val="0"/>
          <w:sz w:val="30"/>
          <w:szCs w:val="30"/>
        </w:rPr>
        <w:t>勤工助学</w:t>
      </w:r>
      <w:r>
        <w:rPr>
          <w:rFonts w:hint="eastAsia" w:ascii="仿宋_GB2312" w:hAnsi="宋体" w:eastAsia="仿宋_GB2312" w:cs="宋体"/>
          <w:color w:val="000000"/>
          <w:kern w:val="0"/>
          <w:sz w:val="30"/>
          <w:szCs w:val="30"/>
          <w:lang w:eastAsia="zh-CN"/>
        </w:rPr>
        <w:t>服务</w:t>
      </w:r>
      <w:r>
        <w:rPr>
          <w:rFonts w:hint="eastAsia" w:ascii="仿宋_GB2312" w:hAnsi="宋体" w:eastAsia="仿宋_GB2312" w:cs="宋体"/>
          <w:color w:val="000000"/>
          <w:kern w:val="0"/>
          <w:sz w:val="30"/>
          <w:szCs w:val="30"/>
        </w:rPr>
        <w:t>中心、</w:t>
      </w:r>
      <w:r>
        <w:rPr>
          <w:rFonts w:hint="eastAsia" w:ascii="仿宋_GB2312" w:hAnsi="宋体" w:eastAsia="仿宋_GB2312" w:cs="宋体"/>
          <w:color w:val="000000"/>
          <w:kern w:val="0"/>
          <w:sz w:val="30"/>
          <w:szCs w:val="30"/>
          <w:lang w:eastAsia="zh-CN"/>
        </w:rPr>
        <w:t>校园文明纠察队</w:t>
      </w:r>
      <w:r>
        <w:rPr>
          <w:rFonts w:hint="eastAsia" w:ascii="仿宋_GB2312" w:hAnsi="宋体" w:eastAsia="仿宋_GB2312" w:cs="宋体"/>
          <w:color w:val="000000"/>
          <w:kern w:val="0"/>
          <w:sz w:val="30"/>
          <w:szCs w:val="30"/>
        </w:rPr>
        <w:t>、礼仪队、膳食委员会、学生安管部正、副负责人及普通成员分别按照学生会部长，副部长及普通学生干部加分办法予以加分；</w:t>
      </w:r>
      <w:r>
        <w:rPr>
          <w:rFonts w:hint="eastAsia" w:ascii="仿宋_GB2312" w:hAnsi="宋体" w:eastAsia="仿宋_GB2312" w:cs="宋体"/>
          <w:color w:val="000000"/>
          <w:kern w:val="0"/>
          <w:sz w:val="30"/>
          <w:szCs w:val="30"/>
          <w:lang w:eastAsia="zh-CN"/>
        </w:rPr>
        <w:t>校园文明纠察队</w:t>
      </w:r>
      <w:r>
        <w:rPr>
          <w:rFonts w:hint="eastAsia" w:ascii="仿宋_GB2312" w:hAnsi="宋体" w:eastAsia="仿宋_GB2312" w:cs="宋体"/>
          <w:color w:val="000000"/>
          <w:kern w:val="0"/>
          <w:sz w:val="30"/>
          <w:szCs w:val="30"/>
        </w:rPr>
        <w:t>、礼仪队出勤非我院承办的院级以上学生活动可另酌情加分；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8</w:t>
      </w:r>
      <w:r>
        <w:rPr>
          <w:rFonts w:hint="eastAsia" w:ascii="仿宋_GB2312" w:hAnsi="宋体" w:eastAsia="仿宋_GB2312" w:cs="宋体"/>
          <w:color w:val="000000"/>
          <w:kern w:val="0"/>
          <w:sz w:val="30"/>
          <w:szCs w:val="30"/>
        </w:rPr>
        <w:t>、新闻中心学生负责人按学生会正部长级别加分，各栏目负责人按学生会副部长级别加分，普通记者不予以加分；</w:t>
      </w:r>
    </w:p>
    <w:p>
      <w:pPr>
        <w:widowControl/>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9</w:t>
      </w:r>
      <w:r>
        <w:rPr>
          <w:rFonts w:hint="eastAsia" w:ascii="仿宋_GB2312" w:hAnsi="宋体" w:eastAsia="仿宋_GB2312" w:cs="宋体"/>
          <w:color w:val="000000"/>
          <w:kern w:val="0"/>
          <w:sz w:val="30"/>
          <w:szCs w:val="30"/>
        </w:rPr>
        <w:t>、各学生社团正副负责人职务（最多</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人）按照学生会正副部长级别予以加分，其他干部及普通成员不予加分。</w:t>
      </w:r>
    </w:p>
    <w:p>
      <w:pPr>
        <w:widowControl/>
        <w:spacing w:line="360" w:lineRule="auto"/>
        <w:ind w:firstLine="600"/>
        <w:jc w:val="left"/>
        <w:rPr>
          <w:rFonts w:ascii="仿宋_GB2312" w:hAnsi="宋体" w:eastAsia="仿宋_GB2312" w:cs="宋体"/>
          <w:color w:val="000000"/>
          <w:kern w:val="0"/>
          <w:sz w:val="30"/>
          <w:szCs w:val="30"/>
        </w:rPr>
      </w:pPr>
      <w:r>
        <w:rPr>
          <w:rFonts w:hint="eastAsia" w:ascii="仿宋_GB2312" w:hAnsi="宋体" w:eastAsia="仿宋_GB2312" w:cs="宋体"/>
          <w:b/>
          <w:bCs/>
          <w:color w:val="000000"/>
          <w:kern w:val="0"/>
          <w:sz w:val="30"/>
          <w:szCs w:val="30"/>
          <w:lang w:eastAsia="zh-CN"/>
        </w:rPr>
        <w:t>六</w:t>
      </w:r>
      <w:r>
        <w:rPr>
          <w:rFonts w:hint="eastAsia" w:ascii="仿宋_GB2312" w:hAnsi="宋体" w:eastAsia="仿宋_GB2312" w:cs="宋体"/>
          <w:b/>
          <w:bCs/>
          <w:color w:val="000000"/>
          <w:kern w:val="0"/>
          <w:sz w:val="30"/>
          <w:szCs w:val="30"/>
        </w:rPr>
        <w:t>、艺术团（礼仪队除外）成员加分参考细则：</w:t>
      </w:r>
    </w:p>
    <w:p>
      <w:pPr>
        <w:widowControl/>
        <w:spacing w:line="360" w:lineRule="auto"/>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、参加院级及以上的节目排练表演每个节目加</w:t>
      </w:r>
      <w:r>
        <w:rPr>
          <w:rFonts w:ascii="仿宋_GB2312" w:hAnsi="宋体" w:eastAsia="仿宋_GB2312" w:cs="宋体"/>
          <w:color w:val="000000"/>
          <w:kern w:val="0"/>
          <w:sz w:val="30"/>
          <w:szCs w:val="30"/>
        </w:rPr>
        <w:t>1.5</w:t>
      </w:r>
      <w:r>
        <w:rPr>
          <w:rFonts w:hint="eastAsia" w:ascii="仿宋_GB2312" w:hAnsi="宋体" w:eastAsia="仿宋_GB2312" w:cs="宋体"/>
          <w:color w:val="000000"/>
          <w:kern w:val="0"/>
          <w:sz w:val="30"/>
          <w:szCs w:val="30"/>
        </w:rPr>
        <w:t>分（按争先创优，文明评比类院级一等奖减半），同一节目在同一考核期内排练表演第二次及以上次数的从第二次起每次</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分，同一人在同一活动中排练表演第二个及以上节目的每个节目</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分；</w:t>
      </w:r>
    </w:p>
    <w:p>
      <w:pPr>
        <w:widowControl/>
        <w:spacing w:line="360" w:lineRule="auto"/>
        <w:ind w:firstLine="6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、该考核期内节目表演加分总分不超过</w:t>
      </w:r>
      <w:r>
        <w:rPr>
          <w:rFonts w:ascii="仿宋_GB2312" w:hAnsi="宋体" w:eastAsia="仿宋_GB2312" w:cs="宋体"/>
          <w:color w:val="000000"/>
          <w:kern w:val="0"/>
          <w:sz w:val="30"/>
          <w:szCs w:val="30"/>
        </w:rPr>
        <w:t>8</w:t>
      </w:r>
      <w:r>
        <w:rPr>
          <w:rFonts w:hint="eastAsia" w:ascii="仿宋_GB2312" w:hAnsi="宋体" w:eastAsia="仿宋_GB2312" w:cs="宋体"/>
          <w:color w:val="000000"/>
          <w:kern w:val="0"/>
          <w:sz w:val="30"/>
          <w:szCs w:val="30"/>
        </w:rPr>
        <w:t>分；</w:t>
      </w:r>
    </w:p>
    <w:p>
      <w:pPr>
        <w:widowControl/>
        <w:spacing w:line="360" w:lineRule="auto"/>
        <w:ind w:firstLine="6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、艺术团正副负责人（最多</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人）按照学生会正副部长级别予以加分，其他队员按照寝室长级别加分；</w:t>
      </w:r>
    </w:p>
    <w:p>
      <w:pPr>
        <w:spacing w:line="58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、具体加分数以学工处开具的证明为准。</w:t>
      </w:r>
    </w:p>
    <w:p>
      <w:pPr>
        <w:widowControl/>
        <w:spacing w:line="360" w:lineRule="auto"/>
        <w:ind w:firstLine="602" w:firstLineChars="200"/>
        <w:jc w:val="left"/>
        <w:rPr>
          <w:rFonts w:ascii="仿宋_GB2312" w:hAnsi="宋体" w:eastAsia="仿宋_GB2312" w:cs="宋体"/>
          <w:color w:val="000000"/>
          <w:kern w:val="0"/>
          <w:sz w:val="30"/>
          <w:szCs w:val="30"/>
          <w:highlight w:val="none"/>
        </w:rPr>
      </w:pPr>
      <w:r>
        <w:rPr>
          <w:rFonts w:hint="eastAsia" w:ascii="仿宋_GB2312" w:hAnsi="宋体" w:eastAsia="仿宋_GB2312" w:cs="宋体"/>
          <w:b/>
          <w:bCs/>
          <w:color w:val="000000"/>
          <w:kern w:val="0"/>
          <w:sz w:val="30"/>
          <w:szCs w:val="30"/>
          <w:highlight w:val="none"/>
          <w:lang w:eastAsia="zh-CN"/>
        </w:rPr>
        <w:t>七</w:t>
      </w:r>
      <w:r>
        <w:rPr>
          <w:rFonts w:hint="eastAsia" w:ascii="仿宋_GB2312" w:hAnsi="宋体" w:eastAsia="仿宋_GB2312" w:cs="宋体"/>
          <w:b/>
          <w:bCs/>
          <w:color w:val="000000"/>
          <w:kern w:val="0"/>
          <w:sz w:val="30"/>
          <w:szCs w:val="30"/>
          <w:highlight w:val="none"/>
        </w:rPr>
        <w:t>、注意事项：</w:t>
      </w:r>
    </w:p>
    <w:p>
      <w:pPr>
        <w:widowControl/>
        <w:spacing w:line="360" w:lineRule="auto"/>
        <w:ind w:firstLine="600" w:firstLineChars="200"/>
        <w:jc w:val="left"/>
        <w:rPr>
          <w:rFonts w:hint="eastAsia" w:ascii="仿宋_GB2312" w:hAnsi="宋体" w:eastAsia="仿宋_GB2312" w:cs="宋体"/>
          <w:color w:val="000000" w:themeColor="text1"/>
          <w:kern w:val="0"/>
          <w:sz w:val="30"/>
          <w:szCs w:val="30"/>
          <w:highlight w:val="none"/>
        </w:rPr>
      </w:pPr>
      <w:r>
        <w:rPr>
          <w:rFonts w:ascii="仿宋_GB2312" w:hAnsi="宋体" w:eastAsia="仿宋_GB2312" w:cs="宋体"/>
          <w:color w:val="000000"/>
          <w:kern w:val="0"/>
          <w:sz w:val="30"/>
          <w:szCs w:val="30"/>
          <w:highlight w:val="none"/>
        </w:rPr>
        <w:t>1</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color w:val="000000"/>
          <w:kern w:val="0"/>
          <w:sz w:val="30"/>
          <w:szCs w:val="30"/>
          <w:highlight w:val="none"/>
          <w:lang w:eastAsia="zh-CN"/>
        </w:rPr>
        <w:t>涉及共青校区</w:t>
      </w:r>
      <w:r>
        <w:rPr>
          <w:rFonts w:hint="eastAsia" w:ascii="仿宋_GB2312" w:hAnsi="宋体" w:eastAsia="仿宋_GB2312" w:cs="宋体"/>
          <w:color w:val="000000"/>
          <w:kern w:val="0"/>
          <w:sz w:val="30"/>
          <w:szCs w:val="30"/>
          <w:highlight w:val="none"/>
          <w:lang w:val="en-US" w:eastAsia="zh-CN"/>
        </w:rPr>
        <w:t>17级</w:t>
      </w:r>
      <w:r>
        <w:rPr>
          <w:rFonts w:hint="eastAsia" w:ascii="仿宋_GB2312" w:hAnsi="宋体" w:eastAsia="仿宋_GB2312" w:cs="宋体"/>
          <w:color w:val="000000"/>
          <w:kern w:val="0"/>
          <w:sz w:val="30"/>
          <w:szCs w:val="30"/>
          <w:highlight w:val="none"/>
          <w:lang w:eastAsia="zh-CN"/>
        </w:rPr>
        <w:t>学生参加的相关活动，</w:t>
      </w:r>
      <w:r>
        <w:rPr>
          <w:rFonts w:hint="eastAsia" w:ascii="仿宋_GB2312" w:hAnsi="宋体" w:eastAsia="仿宋_GB2312" w:cs="宋体"/>
          <w:color w:val="000000" w:themeColor="text1"/>
          <w:kern w:val="0"/>
          <w:sz w:val="30"/>
          <w:szCs w:val="30"/>
          <w:highlight w:val="none"/>
          <w:lang w:eastAsia="zh-CN"/>
        </w:rPr>
        <w:t>由共青校区学生办公室认定（</w:t>
      </w:r>
      <w:r>
        <w:rPr>
          <w:rFonts w:hint="eastAsia" w:ascii="仿宋_GB2312" w:hAnsi="宋体" w:eastAsia="仿宋_GB2312" w:cs="宋体"/>
          <w:color w:val="000000"/>
          <w:kern w:val="0"/>
          <w:sz w:val="30"/>
          <w:szCs w:val="30"/>
          <w:highlight w:val="none"/>
          <w:lang w:eastAsia="zh-CN"/>
        </w:rPr>
        <w:t>如：院运会共青校区运动员、综艺大赛选手、</w:t>
      </w:r>
      <w:r>
        <w:rPr>
          <w:rFonts w:hint="eastAsia" w:ascii="仿宋_GB2312" w:hAnsi="宋体" w:eastAsia="仿宋_GB2312" w:cs="宋体"/>
          <w:color w:val="000000" w:themeColor="text1"/>
          <w:kern w:val="0"/>
          <w:sz w:val="30"/>
          <w:szCs w:val="30"/>
          <w:highlight w:val="none"/>
        </w:rPr>
        <w:t>首届“学习十九大精神，铭记一二·九，弘扬爱国清”演讲比赛选手</w:t>
      </w:r>
      <w:r>
        <w:rPr>
          <w:rFonts w:hint="eastAsia" w:ascii="仿宋_GB2312" w:hAnsi="宋体" w:eastAsia="仿宋_GB2312" w:cs="宋体"/>
          <w:color w:val="000000" w:themeColor="text1"/>
          <w:kern w:val="0"/>
          <w:sz w:val="30"/>
          <w:szCs w:val="30"/>
          <w:highlight w:val="none"/>
          <w:lang w:eastAsia="zh-CN"/>
        </w:rPr>
        <w:t>等）；</w:t>
      </w:r>
      <w:bookmarkStart w:id="0" w:name="_GoBack"/>
      <w:bookmarkEnd w:id="0"/>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themeColor="text1"/>
          <w:kern w:val="0"/>
          <w:sz w:val="30"/>
          <w:szCs w:val="30"/>
          <w:lang w:val="en-US" w:eastAsia="zh-CN"/>
        </w:rPr>
        <w:t>2、</w:t>
      </w:r>
      <w:r>
        <w:rPr>
          <w:rFonts w:hint="eastAsia" w:ascii="仿宋_GB2312" w:hAnsi="宋体" w:eastAsia="仿宋_GB2312" w:cs="宋体"/>
          <w:color w:val="000000"/>
          <w:kern w:val="0"/>
          <w:sz w:val="30"/>
          <w:szCs w:val="30"/>
        </w:rPr>
        <w:t>有获奖证书或评优证书者不予开具加分证明，直接凭证书到所在班级奖学金评定小组申请加分；</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3</w:t>
      </w:r>
      <w:r>
        <w:rPr>
          <w:rFonts w:hint="eastAsia" w:ascii="仿宋_GB2312" w:hAnsi="宋体" w:eastAsia="仿宋_GB2312" w:cs="宋体"/>
          <w:color w:val="000000"/>
          <w:kern w:val="0"/>
          <w:sz w:val="30"/>
          <w:szCs w:val="30"/>
        </w:rPr>
        <w:t>、所有没有评定等级的活动或项目，含“最佳”字眼的奖项按争先创优、文明评比类各级别的一等奖加分；含“优秀”字眼的奖项按争先创优、文明评比类各级别的三等奖加分；</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4</w:t>
      </w:r>
      <w:r>
        <w:rPr>
          <w:rFonts w:hint="eastAsia" w:ascii="仿宋_GB2312" w:hAnsi="宋体" w:eastAsia="仿宋_GB2312" w:cs="宋体"/>
          <w:color w:val="000000"/>
          <w:kern w:val="0"/>
          <w:sz w:val="30"/>
          <w:szCs w:val="30"/>
        </w:rPr>
        <w:t>、请符合上述项目范围条件的需要开具加分证明的同学凭本人身份证件（学生证或一卡通）在指定时间内到指定地点开具证明，除学科部认证外的所有证明必须有学工处的落款和盖章才给予加分（学生干部凭《学生干部考核表》加分），逾期不予受理；</w:t>
      </w:r>
    </w:p>
    <w:p>
      <w:pPr>
        <w:widowControl/>
        <w:spacing w:line="360" w:lineRule="auto"/>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）学工处认定地点：小白楼</w:t>
      </w:r>
      <w:r>
        <w:rPr>
          <w:rFonts w:ascii="仿宋_GB2312" w:hAnsi="宋体" w:eastAsia="仿宋_GB2312" w:cs="宋体"/>
          <w:color w:val="000000"/>
          <w:kern w:val="0"/>
          <w:sz w:val="30"/>
          <w:szCs w:val="30"/>
        </w:rPr>
        <w:t>113</w:t>
      </w:r>
      <w:r>
        <w:rPr>
          <w:rFonts w:hint="eastAsia" w:ascii="仿宋_GB2312" w:hAnsi="宋体" w:eastAsia="仿宋_GB2312" w:cs="宋体"/>
          <w:color w:val="000000"/>
          <w:kern w:val="0"/>
          <w:sz w:val="30"/>
          <w:szCs w:val="30"/>
        </w:rPr>
        <w:t>会议室；</w:t>
      </w:r>
    </w:p>
    <w:p>
      <w:pPr>
        <w:widowControl/>
        <w:spacing w:line="360" w:lineRule="auto"/>
        <w:ind w:firstLine="600" w:firstLineChars="200"/>
        <w:jc w:val="left"/>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2</w:t>
      </w:r>
      <w:r>
        <w:rPr>
          <w:rFonts w:hint="eastAsia" w:ascii="仿宋_GB2312" w:hAnsi="宋体" w:eastAsia="仿宋_GB2312" w:cs="宋体"/>
          <w:color w:val="000000"/>
          <w:kern w:val="0"/>
          <w:sz w:val="30"/>
          <w:szCs w:val="30"/>
          <w:lang w:eastAsia="zh-CN"/>
        </w:rPr>
        <w:t>）共青校区认定地点：明德楼</w:t>
      </w:r>
      <w:r>
        <w:rPr>
          <w:rFonts w:hint="eastAsia" w:ascii="仿宋_GB2312" w:hAnsi="宋体" w:eastAsia="仿宋_GB2312" w:cs="宋体"/>
          <w:color w:val="000000"/>
          <w:kern w:val="0"/>
          <w:sz w:val="30"/>
          <w:szCs w:val="30"/>
          <w:lang w:val="en-US" w:eastAsia="zh-CN"/>
        </w:rPr>
        <w:t>409</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3</w:t>
      </w:r>
      <w:r>
        <w:rPr>
          <w:rFonts w:hint="eastAsia" w:ascii="仿宋_GB2312" w:hAnsi="宋体" w:eastAsia="仿宋_GB2312" w:cs="宋体"/>
          <w:color w:val="000000"/>
          <w:kern w:val="0"/>
          <w:sz w:val="30"/>
          <w:szCs w:val="30"/>
        </w:rPr>
        <w:t>）各学科部认定地点：</w:t>
      </w:r>
    </w:p>
    <w:p>
      <w:pPr>
        <w:widowControl/>
        <w:spacing w:line="360" w:lineRule="auto"/>
        <w:ind w:firstLine="300" w:firstLineChars="1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人文学科部：土建楼南楼</w:t>
      </w:r>
      <w:r>
        <w:rPr>
          <w:rFonts w:ascii="仿宋_GB2312" w:hAnsi="宋体" w:eastAsia="仿宋_GB2312" w:cs="宋体"/>
          <w:color w:val="000000"/>
          <w:kern w:val="0"/>
          <w:sz w:val="30"/>
          <w:szCs w:val="30"/>
        </w:rPr>
        <w:t>314</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财经学科部：化工楼</w:t>
      </w:r>
      <w:r>
        <w:rPr>
          <w:rFonts w:ascii="仿宋_GB2312" w:hAnsi="宋体" w:eastAsia="仿宋_GB2312" w:cs="宋体"/>
          <w:color w:val="000000"/>
          <w:kern w:val="0"/>
          <w:sz w:val="30"/>
          <w:szCs w:val="30"/>
        </w:rPr>
        <w:t>124</w:t>
      </w:r>
      <w:r>
        <w:rPr>
          <w:rFonts w:hint="eastAsia" w:ascii="仿宋_GB2312" w:hAnsi="宋体" w:eastAsia="仿宋_GB2312" w:cs="宋体"/>
          <w:color w:val="000000"/>
          <w:kern w:val="0"/>
          <w:sz w:val="30"/>
          <w:szCs w:val="30"/>
        </w:rPr>
        <w:t>；</w:t>
      </w:r>
    </w:p>
    <w:p>
      <w:pPr>
        <w:widowControl/>
        <w:spacing w:line="360" w:lineRule="auto"/>
        <w:ind w:firstLine="300" w:firstLineChars="1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理工学科部：土建楼北楼</w:t>
      </w:r>
      <w:r>
        <w:rPr>
          <w:rFonts w:ascii="仿宋_GB2312" w:hAnsi="宋体" w:eastAsia="仿宋_GB2312" w:cs="宋体"/>
          <w:color w:val="000000"/>
          <w:kern w:val="0"/>
          <w:sz w:val="30"/>
          <w:szCs w:val="30"/>
        </w:rPr>
        <w:t>306</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信息学科部：电机楼</w:t>
      </w:r>
      <w:r>
        <w:rPr>
          <w:rFonts w:ascii="仿宋_GB2312" w:hAnsi="宋体" w:eastAsia="仿宋_GB2312" w:cs="宋体"/>
          <w:color w:val="000000"/>
          <w:kern w:val="0"/>
          <w:sz w:val="30"/>
          <w:szCs w:val="30"/>
        </w:rPr>
        <w:t>208</w:t>
      </w:r>
      <w:r>
        <w:rPr>
          <w:rFonts w:hint="eastAsia" w:ascii="仿宋_GB2312" w:hAnsi="宋体" w:eastAsia="仿宋_GB2312" w:cs="宋体"/>
          <w:color w:val="000000"/>
          <w:kern w:val="0"/>
          <w:sz w:val="30"/>
          <w:szCs w:val="30"/>
        </w:rPr>
        <w:t>；</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5</w:t>
      </w:r>
      <w:r>
        <w:rPr>
          <w:rFonts w:hint="eastAsia" w:ascii="仿宋_GB2312" w:hAnsi="宋体" w:eastAsia="仿宋_GB2312" w:cs="宋体"/>
          <w:color w:val="000000"/>
          <w:kern w:val="0"/>
          <w:sz w:val="30"/>
          <w:szCs w:val="30"/>
        </w:rPr>
        <w:t>、若有证书遗失需加开加分证明者，请于</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16</w:t>
      </w:r>
      <w:r>
        <w:rPr>
          <w:rFonts w:hint="eastAsia" w:ascii="仿宋_GB2312" w:hAnsi="宋体" w:eastAsia="仿宋_GB2312" w:cs="宋体"/>
          <w:color w:val="000000"/>
          <w:kern w:val="0"/>
          <w:sz w:val="30"/>
          <w:szCs w:val="30"/>
        </w:rPr>
        <w:t>日</w:t>
      </w:r>
      <w:r>
        <w:rPr>
          <w:rFonts w:ascii="仿宋_GB2312" w:hAnsi="宋体" w:eastAsia="仿宋_GB2312" w:cs="宋体"/>
          <w:color w:val="000000"/>
          <w:kern w:val="0"/>
          <w:sz w:val="30"/>
          <w:szCs w:val="30"/>
        </w:rPr>
        <w:t>9</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00——17:00</w:t>
      </w:r>
      <w:r>
        <w:rPr>
          <w:rFonts w:hint="eastAsia" w:ascii="仿宋_GB2312" w:hAnsi="宋体" w:eastAsia="仿宋_GB2312" w:cs="宋体"/>
          <w:color w:val="000000"/>
          <w:kern w:val="0"/>
          <w:sz w:val="30"/>
          <w:szCs w:val="30"/>
        </w:rPr>
        <w:t>到小白楼</w:t>
      </w:r>
      <w:r>
        <w:rPr>
          <w:rFonts w:ascii="仿宋_GB2312" w:hAnsi="宋体" w:eastAsia="仿宋_GB2312" w:cs="宋体"/>
          <w:color w:val="000000"/>
          <w:kern w:val="0"/>
          <w:sz w:val="30"/>
          <w:szCs w:val="30"/>
        </w:rPr>
        <w:t>206</w:t>
      </w:r>
      <w:r>
        <w:rPr>
          <w:rFonts w:hint="eastAsia" w:ascii="仿宋_GB2312" w:hAnsi="宋体" w:eastAsia="仿宋_GB2312" w:cs="宋体"/>
          <w:color w:val="000000"/>
          <w:kern w:val="0"/>
          <w:sz w:val="30"/>
          <w:szCs w:val="30"/>
        </w:rPr>
        <w:t>办公室熊鹰老师处咨询办理；</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6</w:t>
      </w:r>
      <w:r>
        <w:rPr>
          <w:rFonts w:hint="eastAsia" w:ascii="仿宋_GB2312" w:hAnsi="宋体" w:eastAsia="仿宋_GB2312" w:cs="宋体"/>
          <w:color w:val="000000"/>
          <w:kern w:val="0"/>
          <w:sz w:val="30"/>
          <w:szCs w:val="30"/>
        </w:rPr>
        <w:t>、未在以上范围的项目，经核实确认后，将下发相应补充条款。</w:t>
      </w:r>
    </w:p>
    <w:p>
      <w:pPr>
        <w:widowControl/>
        <w:spacing w:line="360" w:lineRule="auto"/>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7</w:t>
      </w:r>
      <w:r>
        <w:rPr>
          <w:rFonts w:hint="eastAsia" w:ascii="仿宋_GB2312" w:hAnsi="宋体" w:eastAsia="仿宋_GB2312" w:cs="宋体"/>
          <w:color w:val="000000"/>
          <w:kern w:val="0"/>
          <w:sz w:val="30"/>
          <w:szCs w:val="30"/>
        </w:rPr>
        <w:t>、请各学科部务必传达到各专业班级，以免错过办理时间。</w:t>
      </w:r>
    </w:p>
    <w:p>
      <w:pPr>
        <w:widowControl/>
        <w:spacing w:line="360" w:lineRule="auto"/>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8</w:t>
      </w:r>
      <w:r>
        <w:rPr>
          <w:rFonts w:hint="eastAsia" w:ascii="仿宋_GB2312" w:hAnsi="宋体" w:eastAsia="仿宋_GB2312" w:cs="宋体"/>
          <w:color w:val="000000"/>
          <w:kern w:val="0"/>
          <w:sz w:val="30"/>
          <w:szCs w:val="30"/>
        </w:rPr>
        <w:t>、综合素质考评加分始终坚持公平、公正、公开的原则，以《南昌大学科技学院学生综合素质考评办法》</w:t>
      </w:r>
      <w:r>
        <w:rPr>
          <w:rFonts w:hint="eastAsia" w:ascii="仿宋_GB2312" w:eastAsia="仿宋_GB2312"/>
          <w:sz w:val="28"/>
          <w:szCs w:val="28"/>
        </w:rPr>
        <w:t>（</w:t>
      </w:r>
      <w:r>
        <w:rPr>
          <w:rFonts w:ascii="仿宋_GB2312" w:eastAsia="仿宋_GB2312"/>
          <w:sz w:val="28"/>
          <w:szCs w:val="28"/>
        </w:rPr>
        <w:t>2017</w:t>
      </w:r>
      <w:r>
        <w:rPr>
          <w:rFonts w:hint="eastAsia" w:ascii="仿宋_GB2312" w:eastAsia="仿宋_GB2312"/>
          <w:sz w:val="28"/>
          <w:szCs w:val="28"/>
        </w:rPr>
        <w:t>年新修订版）</w:t>
      </w:r>
      <w:r>
        <w:rPr>
          <w:rFonts w:hint="eastAsia" w:ascii="仿宋_GB2312" w:hAnsi="宋体" w:eastAsia="仿宋_GB2312" w:cs="宋体"/>
          <w:color w:val="000000"/>
          <w:kern w:val="0"/>
          <w:sz w:val="30"/>
          <w:szCs w:val="30"/>
        </w:rPr>
        <w:t>为依据，以本</w:t>
      </w:r>
      <w:r>
        <w:rPr>
          <w:rFonts w:hint="eastAsia" w:ascii="仿宋_GB2312" w:hAnsi="宋体" w:eastAsia="仿宋_GB2312" w:cs="宋体"/>
          <w:color w:val="000000"/>
          <w:kern w:val="0"/>
          <w:sz w:val="30"/>
          <w:szCs w:val="30"/>
          <w:lang w:eastAsia="zh-CN"/>
        </w:rPr>
        <w:t>细则</w:t>
      </w:r>
      <w:r>
        <w:rPr>
          <w:rFonts w:hint="eastAsia" w:ascii="仿宋_GB2312" w:hAnsi="宋体" w:eastAsia="仿宋_GB2312" w:cs="宋体"/>
          <w:color w:val="000000"/>
          <w:kern w:val="0"/>
          <w:sz w:val="30"/>
          <w:szCs w:val="30"/>
        </w:rPr>
        <w:t>为参照标准执行，接受同学们的监督。有异议的同学们请尽量逐级反馈，学工处反馈</w:t>
      </w:r>
      <w:r>
        <w:rPr>
          <w:rFonts w:hint="eastAsia" w:ascii="仿宋_GB2312" w:hAnsi="宋体" w:eastAsia="仿宋_GB2312" w:cs="宋体"/>
          <w:color w:val="000000"/>
          <w:kern w:val="0"/>
          <w:sz w:val="30"/>
          <w:szCs w:val="30"/>
          <w:lang w:eastAsia="zh-CN"/>
        </w:rPr>
        <w:t>监督电话</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88304513</w:t>
      </w:r>
      <w:r>
        <w:rPr>
          <w:rFonts w:hint="eastAsia" w:ascii="仿宋_GB2312" w:hAnsi="宋体" w:eastAsia="仿宋_GB2312" w:cs="宋体"/>
          <w:color w:val="000000"/>
          <w:kern w:val="0"/>
          <w:sz w:val="30"/>
          <w:szCs w:val="30"/>
          <w:lang w:eastAsia="zh-CN"/>
        </w:rPr>
        <w:t>。</w:t>
      </w:r>
    </w:p>
    <w:p>
      <w:pPr>
        <w:widowControl/>
        <w:spacing w:line="360" w:lineRule="auto"/>
        <w:jc w:val="center"/>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 xml:space="preserve">                                            </w:t>
      </w:r>
    </w:p>
    <w:p>
      <w:pPr>
        <w:widowControl/>
        <w:spacing w:line="360" w:lineRule="auto"/>
        <w:ind w:firstLine="600"/>
        <w:jc w:val="left"/>
      </w:pPr>
      <w:r>
        <w:rPr>
          <w:rFonts w:hint="eastAsia" w:ascii="仿宋_GB2312" w:hAnsi="宋体" w:eastAsia="仿宋_GB2312" w:cs="宋体"/>
          <w:color w:val="000000"/>
          <w:kern w:val="0"/>
          <w:sz w:val="30"/>
          <w:szCs w:val="30"/>
          <w:lang w:val="en-US" w:eastAsia="zh-CN"/>
        </w:rPr>
        <w:t xml:space="preserve">                             </w:t>
      </w:r>
    </w:p>
    <w:sectPr>
      <w:pgSz w:w="11900" w:h="16840"/>
      <w:pgMar w:top="1474" w:right="1474" w:bottom="1474" w:left="158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Times New Roman"/>
    <w:panose1 w:val="00000000000000000000"/>
    <w:charset w:val="00"/>
    <w:family w:val="auto"/>
    <w:pitch w:val="default"/>
    <w:sig w:usb0="00000000" w:usb1="00000000" w:usb2="00000000" w:usb3="00000000" w:csb0="00000001" w:csb1="00000000"/>
  </w:font>
  <w:font w:name="Songti SC">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96D5E"/>
    <w:multiLevelType w:val="singleLevel"/>
    <w:tmpl w:val="E1796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42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47"/>
    <w:rsid w:val="00116DAC"/>
    <w:rsid w:val="00132886"/>
    <w:rsid w:val="0016412D"/>
    <w:rsid w:val="00212C8E"/>
    <w:rsid w:val="002169EA"/>
    <w:rsid w:val="00227423"/>
    <w:rsid w:val="00260A51"/>
    <w:rsid w:val="00265E71"/>
    <w:rsid w:val="00337CCC"/>
    <w:rsid w:val="003507D3"/>
    <w:rsid w:val="003601D6"/>
    <w:rsid w:val="00381C35"/>
    <w:rsid w:val="00407D5E"/>
    <w:rsid w:val="004564C7"/>
    <w:rsid w:val="004C4753"/>
    <w:rsid w:val="0052297F"/>
    <w:rsid w:val="005936AC"/>
    <w:rsid w:val="005A1816"/>
    <w:rsid w:val="00603205"/>
    <w:rsid w:val="00680764"/>
    <w:rsid w:val="007263AE"/>
    <w:rsid w:val="00734FD4"/>
    <w:rsid w:val="007406B7"/>
    <w:rsid w:val="00754A9B"/>
    <w:rsid w:val="00793178"/>
    <w:rsid w:val="007C4334"/>
    <w:rsid w:val="0088286D"/>
    <w:rsid w:val="008D203D"/>
    <w:rsid w:val="008D224B"/>
    <w:rsid w:val="00925DB9"/>
    <w:rsid w:val="00930135"/>
    <w:rsid w:val="00971052"/>
    <w:rsid w:val="00A34E24"/>
    <w:rsid w:val="00A37FE1"/>
    <w:rsid w:val="00A80881"/>
    <w:rsid w:val="00AD07E3"/>
    <w:rsid w:val="00AE4431"/>
    <w:rsid w:val="00B06805"/>
    <w:rsid w:val="00B1476A"/>
    <w:rsid w:val="00B24AE5"/>
    <w:rsid w:val="00B43C55"/>
    <w:rsid w:val="00B76AA1"/>
    <w:rsid w:val="00B922E6"/>
    <w:rsid w:val="00BB189F"/>
    <w:rsid w:val="00BB7A02"/>
    <w:rsid w:val="00C0087C"/>
    <w:rsid w:val="00CD5E99"/>
    <w:rsid w:val="00D03E25"/>
    <w:rsid w:val="00D44317"/>
    <w:rsid w:val="00D62F7F"/>
    <w:rsid w:val="00D7731A"/>
    <w:rsid w:val="00DB425E"/>
    <w:rsid w:val="00DD6EF5"/>
    <w:rsid w:val="00E13263"/>
    <w:rsid w:val="00E61DCD"/>
    <w:rsid w:val="00EE5531"/>
    <w:rsid w:val="00F01012"/>
    <w:rsid w:val="00F17772"/>
    <w:rsid w:val="00F22868"/>
    <w:rsid w:val="00F36D47"/>
    <w:rsid w:val="00F549A3"/>
    <w:rsid w:val="00F8375E"/>
    <w:rsid w:val="00FF04A8"/>
    <w:rsid w:val="00FF4FA5"/>
    <w:rsid w:val="1092050F"/>
    <w:rsid w:val="16EE29FF"/>
    <w:rsid w:val="1E4F1630"/>
    <w:rsid w:val="1F2D360A"/>
    <w:rsid w:val="288F7414"/>
    <w:rsid w:val="48815195"/>
    <w:rsid w:val="4DA24444"/>
    <w:rsid w:val="59360243"/>
    <w:rsid w:val="5DC128B5"/>
    <w:rsid w:val="613F3EE6"/>
    <w:rsid w:val="6DEC03DB"/>
    <w:rsid w:val="7C1B64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p1"/>
    <w:basedOn w:val="1"/>
    <w:uiPriority w:val="99"/>
    <w:pPr>
      <w:widowControl/>
      <w:ind w:left="420" w:hanging="420"/>
    </w:pPr>
    <w:rPr>
      <w:rFonts w:ascii="Songti SC" w:hAnsi="Songti SC" w:eastAsia="Songti SC"/>
      <w:color w:val="323333"/>
      <w:kern w:val="0"/>
      <w:sz w:val="28"/>
      <w:szCs w:val="28"/>
    </w:rPr>
  </w:style>
  <w:style w:type="character" w:customStyle="1" w:styleId="5">
    <w:name w:val="s1"/>
    <w:basedOn w:val="2"/>
    <w:uiPriority w:val="99"/>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472</Words>
  <Characters>2693</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2018-02-27T10:32:00Z</dcterms:created>
  <dc:creator>Microsoft Office 用户</dc:creator>
  <lastModifiedBy>uiser</lastModifiedBy>
  <dcterms:modified xsi:type="dcterms:W3CDTF">2018-03-07T08:14:10Z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