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24" w:rsidRDefault="006E02C3" w:rsidP="00365224">
      <w:r>
        <w:rPr>
          <w:rFonts w:ascii="华文中宋" w:eastAsia="华文中宋" w:hAnsi="华文中宋"/>
          <w:noProof/>
          <w:color w:val="FF0000"/>
          <w:sz w:val="66"/>
          <w:szCs w:val="66"/>
        </w:rPr>
        <w:drawing>
          <wp:inline distT="0" distB="0" distL="0" distR="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24" w:rsidRDefault="00365224" w:rsidP="00365224">
      <w:pPr>
        <w:jc w:val="center"/>
      </w:pPr>
    </w:p>
    <w:p w:rsidR="00365224" w:rsidRDefault="006E02C3" w:rsidP="00365224">
      <w:pPr>
        <w:spacing w:after="100" w:afterAutospacing="1"/>
        <w:jc w:val="center"/>
        <w:rPr>
          <w:rFonts w:ascii="仿宋_GB2312" w:eastAsia="仿宋_GB2312" w:hAnsi="楷体_GB2312"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542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GLFA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" strokecolor="red" strokeweight="1.5pt"/>
            </w:pict>
          </mc:Fallback>
        </mc:AlternateContent>
      </w:r>
      <w:r w:rsidR="00365224">
        <w:rPr>
          <w:rFonts w:ascii="仿宋_GB2312" w:eastAsia="仿宋_GB2312" w:hint="eastAsia"/>
          <w:sz w:val="32"/>
          <w:szCs w:val="32"/>
        </w:rPr>
        <w:t>南大科院学工字</w:t>
      </w:r>
      <w:r w:rsidR="00365224">
        <w:rPr>
          <w:rFonts w:ascii="仿宋_GB2312" w:eastAsia="仿宋_GB2312" w:hAnsi="楷体_GB2312" w:hint="eastAsia"/>
          <w:sz w:val="32"/>
          <w:szCs w:val="32"/>
        </w:rPr>
        <w:t>〔20</w:t>
      </w:r>
      <w:r w:rsidR="00365224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7</w:t>
      </w:r>
      <w:r w:rsidR="00365224">
        <w:rPr>
          <w:rFonts w:ascii="仿宋_GB2312" w:eastAsia="仿宋_GB2312" w:hAnsi="楷体_GB2312" w:hint="eastAsia"/>
          <w:sz w:val="32"/>
          <w:szCs w:val="32"/>
        </w:rPr>
        <w:t>〕</w:t>
      </w:r>
      <w:r w:rsidR="00413EF6">
        <w:rPr>
          <w:rFonts w:ascii="仿宋_GB2312" w:eastAsia="仿宋_GB2312" w:hAnsi="楷体_GB2312" w:hint="eastAsia"/>
          <w:sz w:val="32"/>
          <w:szCs w:val="32"/>
        </w:rPr>
        <w:t>2</w:t>
      </w:r>
      <w:r w:rsidR="00365224">
        <w:rPr>
          <w:rFonts w:ascii="仿宋_GB2312" w:eastAsia="仿宋_GB2312" w:hAnsi="楷体_GB2312" w:hint="eastAsia"/>
          <w:sz w:val="32"/>
          <w:szCs w:val="32"/>
        </w:rPr>
        <w:t>号</w:t>
      </w:r>
      <w:r w:rsidR="00365224">
        <w:rPr>
          <w:rFonts w:hint="eastAsia"/>
        </w:rPr>
        <w:t xml:space="preserve">                   </w:t>
      </w:r>
      <w:r w:rsidR="00365224">
        <w:rPr>
          <w:rFonts w:hint="eastAsia"/>
          <w:sz w:val="44"/>
          <w:szCs w:val="44"/>
        </w:rPr>
        <w:t xml:space="preserve"> </w:t>
      </w:r>
    </w:p>
    <w:p w:rsidR="006E02C3" w:rsidRPr="00B76854" w:rsidRDefault="00B76854" w:rsidP="006E02C3">
      <w:pPr>
        <w:widowControl/>
        <w:spacing w:beforeLines="50" w:before="156" w:afterLines="50" w:after="156" w:line="360" w:lineRule="auto"/>
        <w:ind w:rightChars="-20" w:right="-42"/>
        <w:jc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</w:rPr>
      </w:pPr>
      <w:r w:rsidRPr="00B76854">
        <w:rPr>
          <w:rFonts w:ascii="宋体" w:hAnsi="宋体" w:hint="eastAsia"/>
          <w:b/>
          <w:sz w:val="36"/>
          <w:szCs w:val="36"/>
        </w:rPr>
        <w:t>关于转发南昌市医疗保险事业管理处《关于大学生异地就医费用报销有关问题的通知》的通知</w:t>
      </w:r>
    </w:p>
    <w:p w:rsidR="006E02C3" w:rsidRDefault="006E02C3" w:rsidP="006E02C3">
      <w:pPr>
        <w:widowControl/>
        <w:spacing w:beforeLines="50" w:before="156" w:afterLines="50" w:after="156" w:line="500" w:lineRule="exact"/>
        <w:ind w:rightChars="-20" w:right="-42"/>
        <w:jc w:val="left"/>
        <w:rPr>
          <w:rFonts w:asciiTheme="minorEastAsia" w:eastAsiaTheme="minorEastAsia" w:hAnsiTheme="minorEastAsia" w:cs="宋体"/>
          <w:color w:val="000000"/>
          <w:kern w:val="0"/>
          <w:sz w:val="30"/>
          <w:szCs w:val="30"/>
        </w:rPr>
      </w:pPr>
    </w:p>
    <w:p w:rsidR="00B76854" w:rsidRPr="00B76854" w:rsidRDefault="00B76854" w:rsidP="00B76854">
      <w:pPr>
        <w:rPr>
          <w:rFonts w:asciiTheme="minorEastAsia" w:eastAsiaTheme="minorEastAsia" w:hAnsiTheme="minorEastAsia" w:hint="eastAsia"/>
          <w:sz w:val="30"/>
          <w:szCs w:val="30"/>
        </w:rPr>
      </w:pPr>
      <w:bookmarkStart w:id="0" w:name="_GoBack"/>
      <w:r w:rsidRPr="00B76854">
        <w:rPr>
          <w:rFonts w:asciiTheme="minorEastAsia" w:eastAsiaTheme="minorEastAsia" w:hAnsiTheme="minorEastAsia" w:hint="eastAsia"/>
          <w:sz w:val="30"/>
          <w:szCs w:val="30"/>
        </w:rPr>
        <w:t>各学科部</w:t>
      </w:r>
      <w:r w:rsidRPr="00B76854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B76854" w:rsidRPr="00B76854" w:rsidRDefault="00B76854" w:rsidP="00B76854">
      <w:pPr>
        <w:rPr>
          <w:rFonts w:asciiTheme="minorEastAsia" w:eastAsiaTheme="minorEastAsia" w:hAnsiTheme="minorEastAsia" w:hint="eastAsia"/>
          <w:sz w:val="30"/>
          <w:szCs w:val="30"/>
        </w:rPr>
      </w:pPr>
      <w:r w:rsidRPr="00B76854">
        <w:rPr>
          <w:rFonts w:asciiTheme="minorEastAsia" w:eastAsiaTheme="minorEastAsia" w:hAnsiTheme="minorEastAsia" w:hint="eastAsia"/>
          <w:sz w:val="30"/>
          <w:szCs w:val="30"/>
        </w:rPr>
        <w:t xml:space="preserve">    根据南昌市人民政府《关于印发&lt;南昌市城乡居民基本医疗保险暂行办法的通知&gt;》（洪府发[2015]37号）文件有关精神，为进一步做好我院大学生异地就医费用的报销工作，现转发有关事宜，请各学科部通知到班级的每个学生：</w:t>
      </w:r>
    </w:p>
    <w:p w:rsidR="00B76854" w:rsidRPr="00B76854" w:rsidRDefault="00B76854" w:rsidP="00B76854">
      <w:pPr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B76854">
        <w:rPr>
          <w:rFonts w:asciiTheme="minorEastAsia" w:eastAsiaTheme="minorEastAsia" w:hAnsiTheme="minorEastAsia" w:hint="eastAsia"/>
          <w:sz w:val="30"/>
          <w:szCs w:val="30"/>
        </w:rPr>
        <w:t>一、学生因病情需要转往外地就医的，需办理转诊转院审批手续。未经市医疗保险经办机构审批在本市以外医保定点医疗机构住院的，起付线为800元，住院政策范围内的医疗费用按35%的比例支付。</w:t>
      </w:r>
    </w:p>
    <w:p w:rsidR="00B76854" w:rsidRPr="00B76854" w:rsidRDefault="00B76854" w:rsidP="00B76854">
      <w:pPr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B76854">
        <w:rPr>
          <w:rFonts w:asciiTheme="minorEastAsia" w:eastAsiaTheme="minorEastAsia" w:hAnsiTheme="minorEastAsia" w:hint="eastAsia"/>
          <w:sz w:val="30"/>
          <w:szCs w:val="30"/>
        </w:rPr>
        <w:t>二、学生因寒、暑假等不在校期间或其他原因需在原户籍所在地住院就医的，只需在所在学校医保经办部门办理备案登记（填写《南昌市高校大学生医保转诊（异地）申请表》和《高校大学生医保异地转诊备案登记表》等）。如学生在原户籍所在地就医后确因病情需转往外地就医的，须有原户籍所在地三级以上</w:t>
      </w:r>
      <w:r w:rsidRPr="00B76854">
        <w:rPr>
          <w:rFonts w:asciiTheme="minorEastAsia" w:eastAsiaTheme="minorEastAsia" w:hAnsiTheme="minorEastAsia" w:hint="eastAsia"/>
          <w:sz w:val="30"/>
          <w:szCs w:val="30"/>
        </w:rPr>
        <w:lastRenderedPageBreak/>
        <w:t>定点医疗机构签署转诊转院意见并经市医保经办机构审批。</w:t>
      </w:r>
    </w:p>
    <w:p w:rsidR="00B76854" w:rsidRPr="00B76854" w:rsidRDefault="00B76854" w:rsidP="00B76854">
      <w:pPr>
        <w:rPr>
          <w:rFonts w:asciiTheme="minorEastAsia" w:eastAsiaTheme="minorEastAsia" w:hAnsiTheme="minorEastAsia" w:hint="eastAsia"/>
          <w:sz w:val="30"/>
          <w:szCs w:val="30"/>
        </w:rPr>
      </w:pPr>
      <w:r w:rsidRPr="00B76854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</w:t>
      </w:r>
    </w:p>
    <w:p w:rsidR="00B76854" w:rsidRPr="00B76854" w:rsidRDefault="00B76854" w:rsidP="00B76854">
      <w:pPr>
        <w:rPr>
          <w:rFonts w:asciiTheme="minorEastAsia" w:eastAsiaTheme="minorEastAsia" w:hAnsiTheme="minorEastAsia" w:hint="eastAsia"/>
          <w:sz w:val="30"/>
          <w:szCs w:val="30"/>
        </w:rPr>
      </w:pPr>
      <w:r w:rsidRPr="00B76854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南昌大学科学技术学院学工处</w:t>
      </w:r>
    </w:p>
    <w:p w:rsidR="008930C6" w:rsidRPr="00B76854" w:rsidRDefault="00B76854" w:rsidP="00B76854">
      <w:pPr>
        <w:widowControl/>
        <w:spacing w:before="75" w:after="75" w:line="450" w:lineRule="atLeast"/>
        <w:ind w:right="900"/>
        <w:jc w:val="right"/>
        <w:rPr>
          <w:rFonts w:asciiTheme="minorEastAsia" w:eastAsiaTheme="minorEastAsia" w:hAnsiTheme="minorEastAsia" w:cs="宋体"/>
          <w:color w:val="444444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7"/>
        </w:smartTagPr>
        <w:r w:rsidRPr="00B76854">
          <w:rPr>
            <w:rFonts w:asciiTheme="minorEastAsia" w:eastAsiaTheme="minorEastAsia" w:hAnsiTheme="minorEastAsia" w:hint="eastAsia"/>
            <w:sz w:val="30"/>
            <w:szCs w:val="30"/>
          </w:rPr>
          <w:t>2017年1月6日</w:t>
        </w:r>
      </w:smartTag>
    </w:p>
    <w:bookmarkEnd w:id="0"/>
    <w:p w:rsidR="008930C6" w:rsidRPr="00F27D97" w:rsidRDefault="008930C6" w:rsidP="00F27D97">
      <w:pPr>
        <w:widowControl/>
        <w:spacing w:before="75" w:after="75" w:line="450" w:lineRule="atLeast"/>
        <w:jc w:val="right"/>
        <w:rPr>
          <w:rFonts w:ascii="鑺ョ珶" w:eastAsia="鑺ョ珶" w:hAnsi="宋体" w:cs="宋体"/>
          <w:color w:val="444444"/>
          <w:kern w:val="0"/>
          <w:sz w:val="24"/>
        </w:rPr>
      </w:pPr>
    </w:p>
    <w:sectPr w:rsidR="008930C6" w:rsidRPr="00F27D97" w:rsidSect="004E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7F" w:rsidRDefault="00F12D7F" w:rsidP="006E02C3">
      <w:r>
        <w:separator/>
      </w:r>
    </w:p>
  </w:endnote>
  <w:endnote w:type="continuationSeparator" w:id="0">
    <w:p w:rsidR="00F12D7F" w:rsidRDefault="00F12D7F" w:rsidP="006E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鑺ョ珶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7F" w:rsidRDefault="00F12D7F" w:rsidP="006E02C3">
      <w:r>
        <w:separator/>
      </w:r>
    </w:p>
  </w:footnote>
  <w:footnote w:type="continuationSeparator" w:id="0">
    <w:p w:rsidR="00F12D7F" w:rsidRDefault="00F12D7F" w:rsidP="006E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8E"/>
    <w:multiLevelType w:val="multilevel"/>
    <w:tmpl w:val="6D80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F57A0"/>
    <w:multiLevelType w:val="multilevel"/>
    <w:tmpl w:val="BA0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10002"/>
    <w:multiLevelType w:val="multilevel"/>
    <w:tmpl w:val="0A6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003D8"/>
    <w:multiLevelType w:val="multilevel"/>
    <w:tmpl w:val="62E0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688DB"/>
    <w:multiLevelType w:val="singleLevel"/>
    <w:tmpl w:val="1000451A"/>
    <w:lvl w:ilvl="0">
      <w:start w:val="1"/>
      <w:numFmt w:val="decimal"/>
      <w:suff w:val="nothing"/>
      <w:lvlText w:val="%1、"/>
      <w:lvlJc w:val="left"/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0A"/>
    <w:rsid w:val="000A6B65"/>
    <w:rsid w:val="00216D3A"/>
    <w:rsid w:val="00275DFD"/>
    <w:rsid w:val="00365224"/>
    <w:rsid w:val="003A32D4"/>
    <w:rsid w:val="00413EF6"/>
    <w:rsid w:val="00497A63"/>
    <w:rsid w:val="004C05B7"/>
    <w:rsid w:val="004E510A"/>
    <w:rsid w:val="006A0ADF"/>
    <w:rsid w:val="006E02C3"/>
    <w:rsid w:val="0077209E"/>
    <w:rsid w:val="008930C6"/>
    <w:rsid w:val="008A6FBE"/>
    <w:rsid w:val="009C35EF"/>
    <w:rsid w:val="00A675F6"/>
    <w:rsid w:val="00B42233"/>
    <w:rsid w:val="00B74C13"/>
    <w:rsid w:val="00B76854"/>
    <w:rsid w:val="00CC4B93"/>
    <w:rsid w:val="00CD2734"/>
    <w:rsid w:val="00ED0751"/>
    <w:rsid w:val="00F12D7F"/>
    <w:rsid w:val="00F27D97"/>
    <w:rsid w:val="03970DB7"/>
    <w:rsid w:val="15A7217C"/>
    <w:rsid w:val="303D238B"/>
    <w:rsid w:val="317B7F62"/>
    <w:rsid w:val="32E2320A"/>
    <w:rsid w:val="4B616059"/>
    <w:rsid w:val="4DB47E29"/>
    <w:rsid w:val="4F7059FB"/>
    <w:rsid w:val="52182B78"/>
    <w:rsid w:val="56ED6F07"/>
    <w:rsid w:val="5ADF0368"/>
    <w:rsid w:val="600738E2"/>
    <w:rsid w:val="6D2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320CF2A-A48E-42CD-859F-7D0DD4C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5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F27D97"/>
    <w:rPr>
      <w:rFonts w:cs="Times New Roman"/>
      <w:b/>
      <w:bCs/>
    </w:rPr>
  </w:style>
  <w:style w:type="character" w:customStyle="1" w:styleId="viewcount">
    <w:name w:val="viewcount"/>
    <w:uiPriority w:val="99"/>
    <w:rsid w:val="00F27D97"/>
    <w:rPr>
      <w:rFonts w:cs="Times New Roman"/>
    </w:rPr>
  </w:style>
  <w:style w:type="character" w:customStyle="1" w:styleId="bdlikebutton-add2">
    <w:name w:val="bdlikebutton-add2"/>
    <w:uiPriority w:val="99"/>
    <w:rsid w:val="00F27D97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6E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02C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0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02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8793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38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4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794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794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2017-01-06T07:44:00Z</dcterms:created>
  <dc:creator>love</dc:creator>
  <lastModifiedBy>章懿</lastModifiedBy>
  <lastPrinted>2017-01-06T07:44:00Z</lastPrinted>
  <dcterms:modified xsi:type="dcterms:W3CDTF">2017-01-06T07:45:00Z</dcterms:modified>
  <revision>3</revision>
  <dc:title>关于做好圣诞、元旦假前后学生安全稳定工作的通知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